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D5516" w14:textId="7F422F90" w:rsidR="00630002" w:rsidRPr="00265F4E" w:rsidRDefault="00630002">
      <w:pPr>
        <w:rPr>
          <w:rFonts w:ascii="UD デジタル 教科書体 NP-R" w:eastAsia="UD デジタル 教科書体 NP-R"/>
        </w:rPr>
      </w:pPr>
    </w:p>
    <w:p w14:paraId="4686CD9A" w14:textId="17671B20" w:rsidR="00BB1705" w:rsidRDefault="00EC29FE" w:rsidP="002B07E5">
      <w:pPr>
        <w:jc w:val="center"/>
        <w:rPr>
          <w:rFonts w:ascii="UD デジタル 教科書体 NP-R" w:eastAsia="UD デジタル 教科書体 NP-R"/>
          <w:sz w:val="24"/>
        </w:rPr>
      </w:pPr>
      <w:r>
        <w:rPr>
          <w:rFonts w:ascii="UD デジタル 教科書体 NP-R" w:eastAsia="UD デジタル 教科書体 NP-R"/>
          <w:noProof/>
        </w:rPr>
        <w:drawing>
          <wp:anchor distT="0" distB="0" distL="114300" distR="114300" simplePos="0" relativeHeight="251658240" behindDoc="1" locked="0" layoutInCell="1" allowOverlap="1" wp14:anchorId="02BFFC82" wp14:editId="5EBBDBEC">
            <wp:simplePos x="0" y="0"/>
            <wp:positionH relativeFrom="margin">
              <wp:posOffset>116006</wp:posOffset>
            </wp:positionH>
            <wp:positionV relativeFrom="paragraph">
              <wp:posOffset>310487</wp:posOffset>
            </wp:positionV>
            <wp:extent cx="6613128" cy="472212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l="15606" r="11271" b="21676"/>
                    <a:stretch/>
                  </pic:blipFill>
                  <pic:spPr bwMode="auto">
                    <a:xfrm>
                      <a:off x="0" y="0"/>
                      <a:ext cx="6613128" cy="472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7DFA8" w14:textId="5624B2EC" w:rsidR="00BB1705" w:rsidRDefault="00BB1705" w:rsidP="002B07E5">
      <w:pPr>
        <w:jc w:val="center"/>
        <w:rPr>
          <w:rFonts w:ascii="UD デジタル 教科書体 NP-R" w:eastAsia="UD デジタル 教科書体 NP-R"/>
          <w:sz w:val="24"/>
        </w:rPr>
      </w:pPr>
    </w:p>
    <w:p w14:paraId="527572A2" w14:textId="77777777" w:rsidR="00BB1705" w:rsidRDefault="00BB1705" w:rsidP="00AB258E">
      <w:pPr>
        <w:rPr>
          <w:rFonts w:ascii="UD デジタル 教科書体 NP-R" w:eastAsia="UD デジタル 教科書体 NP-R"/>
          <w:sz w:val="24"/>
        </w:rPr>
      </w:pPr>
    </w:p>
    <w:p w14:paraId="70ECFE1D" w14:textId="58B5E546" w:rsidR="00BB1705" w:rsidRPr="00AB258E" w:rsidRDefault="00E42C3F"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高付加価値化促進</w:t>
      </w:r>
      <w:r w:rsidR="00630002" w:rsidRPr="00AB258E">
        <w:rPr>
          <w:rFonts w:ascii="UD デジタル 教科書体 NP-R" w:eastAsia="UD デジタル 教科書体 NP-R" w:hint="eastAsia"/>
          <w:sz w:val="72"/>
          <w:szCs w:val="72"/>
        </w:rPr>
        <w:t>事業助成金</w:t>
      </w:r>
      <w:r w:rsidR="001D3149" w:rsidRPr="00AB258E">
        <w:rPr>
          <w:rFonts w:ascii="UD デジタル 教科書体 NP-R" w:eastAsia="UD デジタル 教科書体 NP-R" w:hint="eastAsia"/>
          <w:sz w:val="72"/>
          <w:szCs w:val="72"/>
        </w:rPr>
        <w:t xml:space="preserve">　</w:t>
      </w:r>
    </w:p>
    <w:p w14:paraId="0B8509E6" w14:textId="3D75F2B6" w:rsidR="00BF53DC" w:rsidRPr="00AB258E" w:rsidRDefault="001D3149"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～提案の手引き</w:t>
      </w:r>
      <w:r w:rsidR="00265F4E" w:rsidRPr="00AB258E">
        <w:rPr>
          <w:rFonts w:ascii="UD デジタル 教科書体 NP-R" w:eastAsia="UD デジタル 教科書体 NP-R" w:hint="eastAsia"/>
          <w:sz w:val="72"/>
          <w:szCs w:val="72"/>
        </w:rPr>
        <w:t>～</w:t>
      </w:r>
    </w:p>
    <w:p w14:paraId="0459BC54" w14:textId="608AACEA" w:rsidR="00265F4E" w:rsidRPr="00BF53DC" w:rsidRDefault="00265F4E">
      <w:pPr>
        <w:rPr>
          <w:rFonts w:ascii="UD デジタル 教科書体 NP-R" w:eastAsia="UD デジタル 教科書体 NP-R"/>
        </w:rPr>
      </w:pPr>
    </w:p>
    <w:p w14:paraId="019A92D9" w14:textId="39B32D17" w:rsidR="00265F4E" w:rsidRPr="00265F4E" w:rsidRDefault="00265F4E">
      <w:pPr>
        <w:rPr>
          <w:rFonts w:ascii="UD デジタル 教科書体 NP-R" w:eastAsia="UD デジタル 教科書体 NP-R"/>
        </w:rPr>
      </w:pPr>
    </w:p>
    <w:p w14:paraId="22004861" w14:textId="77777777" w:rsidR="00265F4E" w:rsidRPr="00265F4E" w:rsidRDefault="00265F4E">
      <w:pPr>
        <w:rPr>
          <w:rFonts w:ascii="UD デジタル 教科書体 NP-R" w:eastAsia="UD デジタル 教科書体 NP-R"/>
        </w:rPr>
      </w:pPr>
    </w:p>
    <w:p w14:paraId="7FE577E5" w14:textId="77777777" w:rsidR="00265F4E" w:rsidRDefault="00265F4E">
      <w:pPr>
        <w:rPr>
          <w:rFonts w:ascii="UD デジタル 教科書体 NP-R" w:eastAsia="UD デジタル 教科書体 NP-R"/>
        </w:rPr>
      </w:pPr>
    </w:p>
    <w:p w14:paraId="21357C8C" w14:textId="77777777" w:rsidR="00026DC2" w:rsidRDefault="00026DC2">
      <w:pPr>
        <w:rPr>
          <w:rFonts w:ascii="UD デジタル 教科書体 NP-R" w:eastAsia="UD デジタル 教科書体 NP-R"/>
        </w:rPr>
      </w:pPr>
    </w:p>
    <w:p w14:paraId="1BF7DBC1" w14:textId="77777777" w:rsidR="00026DC2" w:rsidRDefault="00026DC2">
      <w:pPr>
        <w:rPr>
          <w:rFonts w:ascii="UD デジタル 教科書体 NP-R" w:eastAsia="UD デジタル 教科書体 NP-R"/>
        </w:rPr>
      </w:pPr>
    </w:p>
    <w:p w14:paraId="0EB64D3D" w14:textId="77777777" w:rsidR="00026DC2" w:rsidRDefault="00026DC2">
      <w:pPr>
        <w:rPr>
          <w:rFonts w:ascii="UD デジタル 教科書体 NP-R" w:eastAsia="UD デジタル 教科書体 NP-R"/>
        </w:rPr>
      </w:pPr>
    </w:p>
    <w:p w14:paraId="02BDD3A3" w14:textId="77777777" w:rsidR="00026DC2" w:rsidRPr="00265F4E" w:rsidRDefault="00026DC2">
      <w:pPr>
        <w:rPr>
          <w:rFonts w:ascii="UD デジタル 教科書体 NP-R" w:eastAsia="UD デジタル 教科書体 NP-R"/>
        </w:rPr>
      </w:pPr>
    </w:p>
    <w:p w14:paraId="476CC9B7" w14:textId="77777777" w:rsidR="00265F4E" w:rsidRPr="00265F4E" w:rsidRDefault="00265F4E">
      <w:pPr>
        <w:rPr>
          <w:rFonts w:ascii="UD デジタル 教科書体 NP-R" w:eastAsia="UD デジタル 教科書体 NP-R"/>
        </w:rPr>
      </w:pPr>
    </w:p>
    <w:p w14:paraId="22520CAB" w14:textId="77777777" w:rsidR="00265F4E" w:rsidRDefault="00265F4E">
      <w:pPr>
        <w:rPr>
          <w:rFonts w:ascii="UD デジタル 教科書体 NP-R" w:eastAsia="UD デジタル 教科書体 NP-R"/>
        </w:rPr>
      </w:pPr>
    </w:p>
    <w:p w14:paraId="40BCC2DB" w14:textId="77777777" w:rsidR="00265F4E" w:rsidRPr="00265F4E" w:rsidRDefault="00265F4E" w:rsidP="00265F4E">
      <w:pPr>
        <w:jc w:val="center"/>
        <w:rPr>
          <w:rFonts w:ascii="UD デジタル 教科書体 NP-R" w:eastAsia="UD デジタル 教科書体 NP-R"/>
          <w:sz w:val="32"/>
        </w:rPr>
      </w:pPr>
      <w:r w:rsidRPr="00265F4E">
        <w:rPr>
          <w:rFonts w:ascii="UD デジタル 教科書体 NP-R" w:eastAsia="UD デジタル 教科書体 NP-R" w:hint="eastAsia"/>
          <w:sz w:val="32"/>
        </w:rPr>
        <w:t>【提出締切】</w:t>
      </w:r>
    </w:p>
    <w:p w14:paraId="248C1105" w14:textId="24F95BAD" w:rsidR="00265F4E" w:rsidRDefault="00265F4E" w:rsidP="00A24F15">
      <w:pPr>
        <w:jc w:val="center"/>
        <w:rPr>
          <w:rFonts w:ascii="UD デジタル 教科書体 NP-R" w:eastAsia="UD デジタル 教科書体 NP-R"/>
          <w:sz w:val="28"/>
        </w:rPr>
      </w:pPr>
      <w:r w:rsidRPr="00FE4045">
        <w:rPr>
          <w:rFonts w:ascii="UD デジタル 教科書体 NP-R" w:eastAsia="UD デジタル 教科書体 NP-R" w:hint="eastAsia"/>
          <w:sz w:val="28"/>
        </w:rPr>
        <w:t>令和</w:t>
      </w:r>
      <w:r w:rsidR="00D53E48">
        <w:rPr>
          <w:rFonts w:ascii="UD デジタル 教科書体 NP-R" w:eastAsia="UD デジタル 教科書体 NP-R" w:hint="eastAsia"/>
          <w:sz w:val="28"/>
        </w:rPr>
        <w:t>６</w:t>
      </w:r>
      <w:r w:rsidRPr="00FE4045">
        <w:rPr>
          <w:rFonts w:ascii="UD デジタル 教科書体 NP-R" w:eastAsia="UD デジタル 教科書体 NP-R" w:hint="eastAsia"/>
          <w:sz w:val="28"/>
        </w:rPr>
        <w:t>年</w:t>
      </w:r>
      <w:r w:rsidR="00A24F15">
        <w:rPr>
          <w:rFonts w:ascii="UD デジタル 教科書体 NP-R" w:eastAsia="UD デジタル 教科書体 NP-R" w:hint="eastAsia"/>
          <w:sz w:val="28"/>
        </w:rPr>
        <w:t>1</w:t>
      </w:r>
      <w:r w:rsidR="00BC6C4E">
        <w:rPr>
          <w:rFonts w:ascii="UD デジタル 教科書体 NP-R" w:eastAsia="UD デジタル 教科書体 NP-R" w:hint="eastAsia"/>
          <w:sz w:val="28"/>
        </w:rPr>
        <w:t>1</w:t>
      </w:r>
      <w:r w:rsidR="00A24F15">
        <w:rPr>
          <w:rFonts w:ascii="UD デジタル 教科書体 NP-R" w:eastAsia="UD デジタル 教科書体 NP-R" w:hint="eastAsia"/>
          <w:sz w:val="28"/>
        </w:rPr>
        <w:t>月</w:t>
      </w:r>
      <w:r w:rsidR="00BC6C4E">
        <w:rPr>
          <w:rFonts w:ascii="UD デジタル 教科書体 NP-R" w:eastAsia="UD デジタル 教科書体 NP-R" w:hint="eastAsia"/>
          <w:sz w:val="28"/>
        </w:rPr>
        <w:t>8</w:t>
      </w:r>
      <w:r w:rsidR="00A24F15">
        <w:rPr>
          <w:rFonts w:ascii="UD デジタル 教科書体 NP-R" w:eastAsia="UD デジタル 教科書体 NP-R" w:hint="eastAsia"/>
          <w:sz w:val="28"/>
        </w:rPr>
        <w:t>日(</w:t>
      </w:r>
      <w:r w:rsidR="00BC6C4E">
        <w:rPr>
          <w:rFonts w:ascii="UD デジタル 教科書体 NP-R" w:eastAsia="UD デジタル 教科書体 NP-R" w:hint="eastAsia"/>
          <w:sz w:val="28"/>
        </w:rPr>
        <w:t>金</w:t>
      </w:r>
      <w:r w:rsidR="00A24F15">
        <w:rPr>
          <w:rFonts w:ascii="UD デジタル 教科書体 NP-R" w:eastAsia="UD デジタル 教科書体 NP-R" w:hint="eastAsia"/>
          <w:sz w:val="28"/>
        </w:rPr>
        <w:t>)【必着】</w:t>
      </w:r>
    </w:p>
    <w:p w14:paraId="797B72E1" w14:textId="1C060848" w:rsidR="00BB1705" w:rsidRDefault="00BB1705" w:rsidP="00FE4045">
      <w:pPr>
        <w:jc w:val="center"/>
        <w:rPr>
          <w:rFonts w:ascii="UD デジタル 教科書体 NP-R" w:eastAsia="UD デジタル 教科書体 NP-R"/>
          <w:sz w:val="28"/>
        </w:rPr>
      </w:pPr>
    </w:p>
    <w:p w14:paraId="7B1CA6E2" w14:textId="77777777" w:rsidR="00BB1705" w:rsidRPr="00FE4045" w:rsidRDefault="00BB1705" w:rsidP="00FE4045">
      <w:pPr>
        <w:jc w:val="center"/>
        <w:rPr>
          <w:rFonts w:ascii="UD デジタル 教科書体 NP-R" w:eastAsia="UD デジタル 教科書体 NP-R"/>
          <w:sz w:val="28"/>
        </w:rPr>
      </w:pPr>
    </w:p>
    <w:p w14:paraId="3B87852C" w14:textId="19EF3D45" w:rsidR="00B05B17" w:rsidRDefault="00492D24">
      <w:pPr>
        <w:widowControl/>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57216" behindDoc="0" locked="0" layoutInCell="1" allowOverlap="1" wp14:anchorId="2399E01B" wp14:editId="37892E7F">
                <wp:simplePos x="0" y="0"/>
                <wp:positionH relativeFrom="column">
                  <wp:posOffset>2935605</wp:posOffset>
                </wp:positionH>
                <wp:positionV relativeFrom="paragraph">
                  <wp:posOffset>118745</wp:posOffset>
                </wp:positionV>
                <wp:extent cx="3539490" cy="1936750"/>
                <wp:effectExtent l="0" t="0" r="22860" b="25400"/>
                <wp:wrapThrough wrapText="bothSides">
                  <wp:wrapPolygon edited="0">
                    <wp:start x="0" y="0"/>
                    <wp:lineTo x="0" y="21671"/>
                    <wp:lineTo x="21623" y="21671"/>
                    <wp:lineTo x="21623"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539490" cy="1936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9" w:history="1">
                              <w:r w:rsidR="00D53E48" w:rsidRPr="00C13952">
                                <w:rPr>
                                  <w:rStyle w:val="a3"/>
                                  <w:rFonts w:ascii="UD デジタル 教科書体 NP-R" w:eastAsia="UD デジタル 教科書体 NP-R" w:hint="eastAsia"/>
                                  <w:sz w:val="24"/>
                                  <w:szCs w:val="24"/>
                                </w:rPr>
                                <w:t>office@hispa.biz-web.jp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E01B" id="正方形/長方形 1" o:spid="_x0000_s1026" style="position:absolute;margin-left:231.15pt;margin-top:9.35pt;width:278.7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" filled="f" strokecolor="black [3213]" strokeweight="1.5pt">
                <v:textbo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10" w:history="1">
                        <w:r w:rsidR="00D53E48" w:rsidRPr="00C13952">
                          <w:rPr>
                            <w:rStyle w:val="a3"/>
                            <w:rFonts w:ascii="UD デジタル 教科書体 NP-R" w:eastAsia="UD デジタル 教科書体 NP-R" w:hint="eastAsia"/>
                            <w:sz w:val="24"/>
                            <w:szCs w:val="24"/>
                          </w:rPr>
                          <w:t>office@hispa.biz-web.jp</w:t>
                        </w:r>
                      </w:hyperlink>
                    </w:p>
                  </w:txbxContent>
                </v:textbox>
                <w10:wrap type="through"/>
              </v:rect>
            </w:pict>
          </mc:Fallback>
        </mc:AlternateContent>
      </w:r>
      <w:r w:rsidR="00B05B17">
        <w:rPr>
          <w:rFonts w:ascii="UD デジタル 教科書体 NP-R" w:eastAsia="UD デジタル 教科書体 NP-R"/>
        </w:rPr>
        <w:br w:type="page"/>
      </w:r>
    </w:p>
    <w:p w14:paraId="590CB869" w14:textId="77777777" w:rsidR="00265F4E" w:rsidRDefault="00FE4045">
      <w:pPr>
        <w:rPr>
          <w:rFonts w:ascii="UD デジタル 教科書体 NP-R" w:eastAsia="UD デジタル 教科書体 NP-R"/>
        </w:rPr>
      </w:pPr>
      <w:r>
        <w:rPr>
          <w:rFonts w:ascii="UD デジタル 教科書体 NP-R" w:eastAsia="UD デジタル 教科書体 NP-R" w:hint="eastAsia"/>
        </w:rPr>
        <w:lastRenderedPageBreak/>
        <w:t>【この事業の目的】</w:t>
      </w:r>
    </w:p>
    <w:p w14:paraId="580B67C3" w14:textId="71E7D924" w:rsidR="00C54E29"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392E0F" w:rsidRPr="00392E0F">
        <w:rPr>
          <w:rStyle w:val="af3"/>
          <w:rFonts w:ascii="UD デジタル 教科書体 NP-R" w:eastAsia="UD デジタル 教科書体 NP-R" w:hAnsi="メイリオ" w:hint="eastAsia"/>
          <w:b w:val="0"/>
          <w:bCs w:val="0"/>
          <w:color w:val="363434"/>
          <w:szCs w:val="21"/>
          <w:shd w:val="clear" w:color="auto" w:fill="FFFFFF"/>
        </w:rPr>
        <w:t>この事業は、東大阪市内中小企業者又は市内中小企業者２社以上が共同で行う総事業費７５万円を超える付加価値の高い新製品開発や技術研究に必要な経費の一部を助成するものです。さらに、大学と共同研究して、新製品・新技術を開発する場合は、助成金を増額して支援します。</w:t>
      </w:r>
    </w:p>
    <w:p w14:paraId="489898F4" w14:textId="4095623B" w:rsidR="00FE4045" w:rsidRPr="00392E0F"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392E0F">
        <w:rPr>
          <w:rFonts w:ascii="UD デジタル 教科書体 NP-R" w:eastAsia="UD デジタル 教科書体 NP-R" w:hint="eastAsia"/>
        </w:rPr>
        <w:t>付加価値の高い製品の製造や技術研究を促進することにより、</w:t>
      </w:r>
      <w:r w:rsidR="00392E0F" w:rsidRPr="00392E0F">
        <w:rPr>
          <w:rFonts w:ascii="UD デジタル 教科書体 NP-R" w:eastAsia="UD デジタル 教科書体 NP-R" w:hAnsi="ＭＳ 明朝" w:hint="eastAsia"/>
          <w:szCs w:val="21"/>
        </w:rPr>
        <w:t>市内企業の経営力や連携力の強化を図ることを</w:t>
      </w:r>
      <w:r w:rsidR="00FE4045" w:rsidRPr="00392E0F">
        <w:rPr>
          <w:rFonts w:ascii="UD デジタル 教科書体 NP-R" w:eastAsia="UD デジタル 教科書体 NP-R" w:hint="eastAsia"/>
        </w:rPr>
        <w:t>目的とし</w:t>
      </w:r>
      <w:r w:rsidR="00392E0F" w:rsidRPr="00392E0F">
        <w:rPr>
          <w:rFonts w:ascii="UD デジタル 教科書体 NP-R" w:eastAsia="UD デジタル 教科書体 NP-R" w:hint="eastAsia"/>
        </w:rPr>
        <w:t>てい</w:t>
      </w:r>
      <w:r w:rsidR="00FE4045" w:rsidRPr="00392E0F">
        <w:rPr>
          <w:rFonts w:ascii="UD デジタル 教科書体 NP-R" w:eastAsia="UD デジタル 教科書体 NP-R" w:hint="eastAsia"/>
        </w:rPr>
        <w:t>ます。</w:t>
      </w:r>
    </w:p>
    <w:p w14:paraId="21309ECF" w14:textId="77777777" w:rsidR="00D86942" w:rsidRDefault="00D86942">
      <w:pPr>
        <w:rPr>
          <w:rFonts w:ascii="UD デジタル 教科書体 NP-R" w:eastAsia="UD デジタル 教科書体 NP-R"/>
        </w:rPr>
      </w:pPr>
    </w:p>
    <w:p w14:paraId="614940B1" w14:textId="66500D74" w:rsidR="00FE4045" w:rsidRDefault="00D86942">
      <w:pPr>
        <w:rPr>
          <w:rFonts w:ascii="UD デジタル 教科書体 NP-R" w:eastAsia="UD デジタル 教科書体 NP-R"/>
        </w:rPr>
      </w:pPr>
      <w:r>
        <w:rPr>
          <w:rFonts w:ascii="UD デジタル 教科書体 NP-R" w:eastAsia="UD デジタル 教科書体 NP-R" w:hint="eastAsia"/>
        </w:rPr>
        <w:t>【助成金のフローチャート】</w:t>
      </w:r>
      <w:r w:rsidR="004B1B62">
        <w:rPr>
          <w:rFonts w:ascii="UD デジタル 教科書体 NP-R" w:eastAsia="UD デジタル 教科書体 NP-R" w:hint="eastAsia"/>
        </w:rPr>
        <w:t>※助成金の支払いは</w:t>
      </w:r>
      <w:r w:rsidR="004B1B62" w:rsidRPr="00D86942">
        <w:rPr>
          <w:rFonts w:ascii="UD デジタル 教科書体 NP-R" w:eastAsia="UD デジタル 教科書体 NP-R" w:hint="eastAsia"/>
          <w:b/>
        </w:rPr>
        <w:t>後払い</w:t>
      </w:r>
      <w:r w:rsidR="004B1B62">
        <w:rPr>
          <w:rFonts w:ascii="UD デジタル 教科書体 NP-R" w:eastAsia="UD デジタル 教科書体 NP-R" w:hint="eastAsia"/>
        </w:rPr>
        <w:t>です。</w:t>
      </w:r>
    </w:p>
    <w:p w14:paraId="0B424C27" w14:textId="64604B57" w:rsidR="002B07E5" w:rsidRDefault="00216DFA">
      <w:pPr>
        <w:rPr>
          <w:rFonts w:ascii="UD デジタル 教科書体 NP-R" w:eastAsia="UD デジタル 教科書体 NP-R"/>
        </w:rPr>
      </w:pPr>
      <w:r>
        <w:rPr>
          <w:rFonts w:ascii="UD デジタル 教科書体 NP-R" w:eastAsia="UD デジタル 教科書体 NP-R"/>
          <w:noProof/>
        </w:rPr>
        <w:drawing>
          <wp:inline distT="0" distB="0" distL="0" distR="0" wp14:anchorId="73A6DA6B" wp14:editId="1B66E88D">
            <wp:extent cx="6645910" cy="2317750"/>
            <wp:effectExtent l="0" t="0" r="2540" b="6350"/>
            <wp:docPr id="1874004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4606" name="図 18740046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p>
    <w:p w14:paraId="1DBBE676" w14:textId="24CF27E4" w:rsidR="00FE4045" w:rsidRDefault="00FE4045">
      <w:pPr>
        <w:rPr>
          <w:rFonts w:ascii="UD デジタル 教科書体 NP-R" w:eastAsia="UD デジタル 教科書体 NP-R"/>
        </w:rPr>
      </w:pPr>
      <w:r>
        <w:rPr>
          <w:rFonts w:ascii="UD デジタル 教科書体 NP-R" w:eastAsia="UD デジタル 教科書体 NP-R" w:hint="eastAsia"/>
        </w:rPr>
        <w:t>【助成対象者】</w:t>
      </w:r>
    </w:p>
    <w:p w14:paraId="49B51B00" w14:textId="7A489DA9" w:rsidR="009838A0" w:rsidRDefault="009838A0" w:rsidP="009838A0">
      <w:pPr>
        <w:ind w:left="210" w:hangingChars="100" w:hanging="210"/>
        <w:rPr>
          <w:rFonts w:ascii="UD デジタル 教科書体 NP-R" w:eastAsia="UD デジタル 教科書体 NP-R"/>
          <w:szCs w:val="21"/>
        </w:rPr>
      </w:pPr>
      <w:r>
        <w:rPr>
          <w:rFonts w:ascii="UD デジタル 教科書体 NP-R" w:eastAsia="UD デジタル 教科書体 NP-R" w:hint="eastAsia"/>
        </w:rPr>
        <w:t>①</w:t>
      </w:r>
      <w:r>
        <w:rPr>
          <w:rFonts w:ascii="UD デジタル 教科書体 NP-R" w:eastAsia="UD デジタル 教科書体 NP-R" w:hint="eastAsia"/>
          <w:szCs w:val="21"/>
        </w:rPr>
        <w:t>東大阪</w:t>
      </w:r>
      <w:r w:rsidRPr="00EC5588">
        <w:rPr>
          <w:rFonts w:ascii="UD デジタル 教科書体 NP-R" w:eastAsia="UD デジタル 教科書体 NP-R" w:hint="eastAsia"/>
          <w:szCs w:val="21"/>
        </w:rPr>
        <w:t>市に所在する事業所での課税がなされ、滞納がない者</w:t>
      </w:r>
      <w:r>
        <w:rPr>
          <w:rFonts w:ascii="UD デジタル 教科書体 NP-R" w:eastAsia="UD デジタル 教科書体 NP-R" w:hint="eastAsia"/>
          <w:szCs w:val="21"/>
        </w:rPr>
        <w:t>。</w:t>
      </w:r>
      <w:r w:rsidRPr="00DB5879">
        <w:rPr>
          <w:rFonts w:ascii="UD デジタル 教科書体 NP-R" w:eastAsia="UD デジタル 教科書体 NP-R" w:hint="eastAsia"/>
          <w:szCs w:val="21"/>
        </w:rPr>
        <w:t>（創業後１事業年度を経過していない場合は、本市へ提出した法人設立・開設（支店等設置・転入）届出書の写しが必要となります）</w:t>
      </w:r>
      <w:r w:rsidR="00305EAC">
        <w:rPr>
          <w:rFonts w:ascii="UD デジタル 教科書体 NP-R" w:eastAsia="UD デジタル 教科書体 NP-R" w:hint="eastAsia"/>
          <w:szCs w:val="21"/>
        </w:rPr>
        <w:t>。</w:t>
      </w:r>
    </w:p>
    <w:p w14:paraId="43D9A34B" w14:textId="77777777" w:rsidR="009838A0" w:rsidRPr="00234FF3" w:rsidRDefault="009838A0" w:rsidP="009838A0">
      <w:pPr>
        <w:jc w:val="left"/>
        <w:rPr>
          <w:rFonts w:ascii="UD デジタル 教科書体 NP-R" w:eastAsia="UD デジタル 教科書体 NP-R"/>
          <w:szCs w:val="21"/>
        </w:rPr>
      </w:pPr>
      <w:r w:rsidRPr="00234FF3">
        <w:rPr>
          <w:rFonts w:ascii="UD デジタル 教科書体 NP-R" w:eastAsia="UD デジタル 教科書体 NP-R" w:hint="eastAsia"/>
          <w:szCs w:val="21"/>
        </w:rPr>
        <w:t>②</w:t>
      </w:r>
      <w:r>
        <w:rPr>
          <w:rFonts w:ascii="UD デジタル 教科書体 NP-R" w:eastAsia="UD デジタル 教科書体 NP-R" w:hint="eastAsia"/>
          <w:szCs w:val="21"/>
        </w:rPr>
        <w:t>東大阪市に立地する事業所において、助成事業を実施する中小企業者（ファブレスを含む）。</w:t>
      </w:r>
      <w:r w:rsidRPr="00686795">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1</w:t>
      </w:r>
    </w:p>
    <w:p w14:paraId="0F5A5B5A" w14:textId="77777777" w:rsidR="009838A0" w:rsidRPr="00887E56" w:rsidRDefault="009838A0" w:rsidP="009838A0">
      <w:pPr>
        <w:ind w:left="210" w:hangingChars="100" w:hanging="210"/>
        <w:rPr>
          <w:rFonts w:ascii="UD デジタル 教科書体 NP-R" w:eastAsia="UD デジタル 教科書体 NP-R"/>
          <w:vertAlign w:val="superscript"/>
        </w:rPr>
      </w:pPr>
      <w:r>
        <w:rPr>
          <w:rFonts w:ascii="UD デジタル 教科書体 NP-R" w:eastAsia="UD デジタル 教科書体 NP-R" w:hint="eastAsia"/>
        </w:rPr>
        <w:t>③構成員の２／３以上が東大阪市にその所在地又は主たる生産拠点（工場）を有している中小企業者２者以上で組織する共同体</w:t>
      </w:r>
      <w:r w:rsidRPr="00887E56">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2</w:t>
      </w:r>
      <w:r>
        <w:rPr>
          <w:rFonts w:ascii="UD デジタル 教科書体 NP-R" w:eastAsia="UD デジタル 教科書体 NP-R" w:hint="eastAsia"/>
        </w:rPr>
        <w:t>（グループ、研究会など）。</w:t>
      </w:r>
    </w:p>
    <w:p w14:paraId="186F3CC7" w14:textId="77777777" w:rsidR="009838A0" w:rsidRPr="00C20329" w:rsidRDefault="009838A0" w:rsidP="009838A0">
      <w:pPr>
        <w:rPr>
          <w:rFonts w:ascii="UD デジタル 教科書体 NP-R" w:eastAsia="UD デジタル 教科書体 NP-R"/>
          <w:sz w:val="18"/>
          <w:szCs w:val="18"/>
        </w:rPr>
      </w:pPr>
      <w:r w:rsidRPr="00C20329">
        <w:rPr>
          <w:rFonts w:ascii="UD デジタル 教科書体 NP-R" w:eastAsia="UD デジタル 教科書体 NP-R" w:hint="eastAsia"/>
          <w:sz w:val="18"/>
          <w:szCs w:val="18"/>
        </w:rPr>
        <w:t>※１中小企業基本法に規定する者のうち製造業</w:t>
      </w:r>
      <w:r w:rsidRPr="00C20329">
        <w:rPr>
          <w:rFonts w:ascii="UD デジタル 教科書体 NP-R" w:eastAsia="UD デジタル 教科書体 NP-R" w:hAnsi="ＭＳ 明朝" w:hint="eastAsia"/>
          <w:sz w:val="18"/>
          <w:szCs w:val="18"/>
        </w:rPr>
        <w:t>（ファブレスを含む）</w:t>
      </w:r>
      <w:r w:rsidRPr="00C20329">
        <w:rPr>
          <w:rFonts w:ascii="UD デジタル 教科書体 NP-R" w:eastAsia="UD デジタル 教科書体 NP-R" w:hint="eastAsia"/>
          <w:sz w:val="18"/>
          <w:szCs w:val="18"/>
        </w:rPr>
        <w:t>を営んでいるものをいいます。</w:t>
      </w:r>
    </w:p>
    <w:p w14:paraId="7E7B50CB" w14:textId="77777777" w:rsidR="009838A0" w:rsidRPr="00234FF3" w:rsidRDefault="009838A0" w:rsidP="009838A0">
      <w:pPr>
        <w:ind w:left="180" w:hangingChars="100" w:hanging="180"/>
        <w:rPr>
          <w:rFonts w:ascii="UD デジタル 教科書体 NP-R" w:eastAsia="UD デジタル 教科書体 NP-R"/>
          <w:sz w:val="18"/>
        </w:rPr>
      </w:pPr>
      <w:r w:rsidRPr="004B1B62">
        <w:rPr>
          <w:rFonts w:ascii="UD デジタル 教科書体 NP-R" w:eastAsia="UD デジタル 教科書体 NP-R" w:hint="eastAsia"/>
          <w:sz w:val="18"/>
        </w:rPr>
        <w:t>※２共同体が提案するときは、東大阪市にその所在地又は主たる生産拠点（工場）を有する企業を代表法人として定め、その代表者が提出してください。</w:t>
      </w:r>
    </w:p>
    <w:p w14:paraId="5DA1FF65" w14:textId="77777777" w:rsidR="00686795" w:rsidRPr="009838A0" w:rsidRDefault="00686795">
      <w:pPr>
        <w:rPr>
          <w:rFonts w:ascii="UD デジタル 教科書体 NP-R" w:eastAsia="UD デジタル 教科書体 NP-R"/>
        </w:rPr>
      </w:pPr>
    </w:p>
    <w:p w14:paraId="2ACF9E7C" w14:textId="77777777" w:rsidR="00686795" w:rsidRDefault="00686795">
      <w:pPr>
        <w:rPr>
          <w:rFonts w:ascii="UD デジタル 教科書体 NP-R" w:eastAsia="UD デジタル 教科書体 NP-R"/>
        </w:rPr>
      </w:pPr>
      <w:r>
        <w:rPr>
          <w:rFonts w:ascii="UD デジタル 教科書体 NP-R" w:eastAsia="UD デジタル 教科書体 NP-R" w:hint="eastAsia"/>
        </w:rPr>
        <w:t>【助成対象企業】</w:t>
      </w:r>
    </w:p>
    <w:p w14:paraId="79FFB7E3" w14:textId="2AE5E48E" w:rsidR="00686795" w:rsidRPr="00847FE5" w:rsidRDefault="00686795">
      <w:pPr>
        <w:rPr>
          <w:rFonts w:ascii="UD デジタル 教科書体 NP-R" w:eastAsia="UD デジタル 教科書体 NP-R"/>
        </w:rPr>
      </w:pPr>
      <w:r>
        <w:rPr>
          <w:rFonts w:ascii="UD デジタル 教科書体 NP-R" w:eastAsia="UD デジタル 教科書体 NP-R" w:hint="eastAsia"/>
        </w:rPr>
        <w:t xml:space="preserve">　</w:t>
      </w:r>
      <w:r w:rsidR="00847FE5" w:rsidRPr="00847FE5">
        <w:rPr>
          <w:rFonts w:ascii="UD デジタル 教科書体 NP-R" w:eastAsia="UD デジタル 教科書体 NP-R" w:hAnsi="ＭＳ 明朝" w:hint="eastAsia"/>
          <w:szCs w:val="21"/>
        </w:rPr>
        <w:t>付加価値の高い新技術や新製品の研究開発を行い、新たな産業分野への参入や経営基盤の強化を目的とし、</w:t>
      </w:r>
      <w:r w:rsidR="00847FE5" w:rsidRPr="00847FE5">
        <w:rPr>
          <w:rFonts w:ascii="UD デジタル 教科書体 NP-R" w:eastAsia="UD デジタル 教科書体 NP-R" w:hint="eastAsia"/>
        </w:rPr>
        <w:t>助成金を活用することにより、事業成果がより一層期待できる事業。</w:t>
      </w:r>
      <w:r w:rsidR="00847FE5" w:rsidRPr="00847FE5">
        <w:rPr>
          <w:rFonts w:ascii="UD デジタル 教科書体 NP-R" w:eastAsia="UD デジタル 教科書体 NP-R" w:hAnsi="ＭＳ 明朝" w:hint="eastAsia"/>
          <w:szCs w:val="21"/>
        </w:rPr>
        <w:t>また、産学連携事業については大学と共同研究して、新技術・新製品を開発し、製品の事業化を図る事業。</w:t>
      </w:r>
    </w:p>
    <w:p w14:paraId="473876A8" w14:textId="77777777" w:rsidR="00E56E64" w:rsidRDefault="00E56E64">
      <w:pPr>
        <w:rPr>
          <w:rFonts w:ascii="UD デジタル 教科書体 NP-R" w:eastAsia="UD デジタル 教科書体 NP-R"/>
        </w:rPr>
      </w:pPr>
    </w:p>
    <w:p w14:paraId="0FC9367F" w14:textId="77777777" w:rsidR="00DD07E6" w:rsidRDefault="00B05B17" w:rsidP="00887E56">
      <w:pPr>
        <w:rPr>
          <w:rFonts w:ascii="UD デジタル 教科書体 NP-R" w:eastAsia="UD デジタル 教科書体 NP-R"/>
        </w:rPr>
      </w:pPr>
      <w:r>
        <w:rPr>
          <w:rFonts w:ascii="UD デジタル 教科書体 NP-R" w:eastAsia="UD デジタル 教科書体 NP-R" w:hint="eastAsia"/>
        </w:rPr>
        <w:t>【</w:t>
      </w:r>
      <w:r w:rsidR="00DD07E6">
        <w:rPr>
          <w:rFonts w:ascii="UD デジタル 教科書体 NP-R" w:eastAsia="UD デジタル 教科書体 NP-R" w:hint="eastAsia"/>
        </w:rPr>
        <w:t>助成率と助成限度額</w:t>
      </w:r>
      <w:r>
        <w:rPr>
          <w:rFonts w:ascii="UD デジタル 教科書体 NP-R" w:eastAsia="UD デジタル 教科書体 NP-R" w:hint="eastAsia"/>
        </w:rPr>
        <w:t>】</w:t>
      </w:r>
    </w:p>
    <w:p w14:paraId="4163700A" w14:textId="77777777" w:rsid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助成率：</w:t>
      </w:r>
      <w:r w:rsidR="00D32E1B" w:rsidRPr="00E56E64">
        <w:rPr>
          <w:rFonts w:ascii="UD デジタル 教科書体 NP-R" w:eastAsia="UD デジタル 教科書体 NP-R" w:hint="eastAsia"/>
          <w:sz w:val="32"/>
        </w:rPr>
        <w:t>助成対象経費の</w:t>
      </w:r>
      <w:r w:rsidRPr="00E56E64">
        <w:rPr>
          <w:rFonts w:ascii="UD デジタル 教科書体 NP-R" w:eastAsia="UD デジタル 教科書体 NP-R" w:hint="eastAsia"/>
          <w:sz w:val="32"/>
        </w:rPr>
        <w:t>１／２以内</w:t>
      </w:r>
      <w:r w:rsidR="00692425" w:rsidRPr="00E56E64">
        <w:rPr>
          <w:rFonts w:ascii="UD デジタル 教科書体 NP-R" w:eastAsia="UD デジタル 教科書体 NP-R" w:hint="eastAsia"/>
          <w:sz w:val="32"/>
        </w:rPr>
        <w:t xml:space="preserve">　　</w:t>
      </w:r>
    </w:p>
    <w:p w14:paraId="67D9471C" w14:textId="21E12CF6" w:rsidR="0016634B" w:rsidRDefault="0016634B" w:rsidP="00887E56">
      <w:pPr>
        <w:rPr>
          <w:rFonts w:ascii="UD デジタル 教科書体 NP-R" w:eastAsia="UD デジタル 教科書体 NP-R"/>
          <w:sz w:val="32"/>
          <w:vertAlign w:val="superscript"/>
        </w:rPr>
      </w:pPr>
      <w:r w:rsidRPr="00E56E64">
        <w:rPr>
          <w:rFonts w:ascii="UD デジタル 教科書体 NP-R" w:eastAsia="UD デジタル 教科書体 NP-R" w:hint="eastAsia"/>
          <w:sz w:val="32"/>
        </w:rPr>
        <w:t>助成限度額：</w:t>
      </w:r>
      <w:r w:rsidR="00847FE5">
        <w:rPr>
          <w:rFonts w:ascii="UD デジタル 教科書体 NP-R" w:eastAsia="UD デジタル 教科書体 NP-R" w:hint="eastAsia"/>
          <w:sz w:val="32"/>
        </w:rPr>
        <w:t>研究開発の場合：</w:t>
      </w:r>
      <w:r w:rsidR="00C20329">
        <w:rPr>
          <w:rFonts w:ascii="UD デジタル 教科書体 NP-R" w:eastAsia="UD デジタル 教科書体 NP-R" w:hint="eastAsia"/>
          <w:sz w:val="32"/>
        </w:rPr>
        <w:t>上限</w:t>
      </w:r>
      <w:r w:rsidR="00847FE5">
        <w:rPr>
          <w:rFonts w:ascii="UD デジタル 教科書体 NP-R" w:eastAsia="UD デジタル 教科書体 NP-R" w:hint="eastAsia"/>
          <w:sz w:val="32"/>
        </w:rPr>
        <w:t>５０</w:t>
      </w:r>
      <w:r w:rsidRPr="00E56E64">
        <w:rPr>
          <w:rFonts w:ascii="UD デジタル 教科書体 NP-R" w:eastAsia="UD デジタル 教科書体 NP-R" w:hint="eastAsia"/>
          <w:sz w:val="32"/>
        </w:rPr>
        <w:t>万円（予算の範囲内で交付）</w:t>
      </w:r>
      <w:r w:rsidR="005C3D07" w:rsidRPr="00E56E64">
        <w:rPr>
          <w:rFonts w:ascii="UD デジタル 教科書体 NP-R" w:eastAsia="UD デジタル 教科書体 NP-R" w:hint="eastAsia"/>
          <w:sz w:val="32"/>
          <w:vertAlign w:val="superscript"/>
        </w:rPr>
        <w:t>※</w:t>
      </w:r>
    </w:p>
    <w:p w14:paraId="4F059A03" w14:textId="3993D65F" w:rsidR="00847FE5" w:rsidRPr="008C0330" w:rsidRDefault="00847FE5" w:rsidP="00887E56">
      <w:pPr>
        <w:rPr>
          <w:rFonts w:ascii="UD デジタル 教科書体 NP-R" w:eastAsia="UD デジタル 教科書体 NP-R"/>
          <w:sz w:val="32"/>
        </w:rPr>
      </w:pPr>
      <w:r>
        <w:rPr>
          <w:rFonts w:ascii="UD デジタル 教科書体 NP-R" w:eastAsia="UD デジタル 教科書体 NP-R" w:hint="eastAsia"/>
          <w:sz w:val="32"/>
          <w:vertAlign w:val="superscript"/>
        </w:rPr>
        <w:t xml:space="preserve">　　　　　　　　　　</w:t>
      </w:r>
      <w:r w:rsidRPr="008C0330">
        <w:rPr>
          <w:rFonts w:ascii="UD デジタル 教科書体 NP-R" w:eastAsia="UD デジタル 教科書体 NP-R" w:hint="eastAsia"/>
          <w:sz w:val="32"/>
        </w:rPr>
        <w:t>産学連携の場合：上限１００万円（予算の範囲内で交付）</w:t>
      </w:r>
      <w:r w:rsidRPr="008C0330">
        <w:rPr>
          <w:rFonts w:ascii="UD デジタル 教科書体 NP-R" w:eastAsia="UD デジタル 教科書体 NP-R" w:hint="eastAsia"/>
          <w:sz w:val="32"/>
          <w:vertAlign w:val="superscript"/>
        </w:rPr>
        <w:t>※</w:t>
      </w:r>
    </w:p>
    <w:p w14:paraId="6C63DF12" w14:textId="77777777" w:rsidR="008C0330" w:rsidRDefault="008C0330" w:rsidP="00DD07E6">
      <w:pPr>
        <w:jc w:val="left"/>
        <w:rPr>
          <w:rFonts w:ascii="UD デジタル 教科書体 NP-R" w:eastAsia="UD デジタル 教科書体 NP-R"/>
          <w:color w:val="FF0000"/>
          <w:u w:val="single"/>
        </w:rPr>
      </w:pPr>
    </w:p>
    <w:p w14:paraId="355FADA4" w14:textId="4D7DC10D" w:rsidR="00C20329" w:rsidRDefault="00C46999" w:rsidP="00DD07E6">
      <w:pPr>
        <w:jc w:val="left"/>
        <w:rPr>
          <w:rFonts w:ascii="UD デジタル 教科書体 NP-R" w:eastAsia="UD デジタル 教科書体 NP-R"/>
        </w:rPr>
      </w:pPr>
      <w:r>
        <w:rPr>
          <w:rFonts w:ascii="UD デジタル 教科書体 NP-R" w:eastAsia="UD デジタル 教科書体 NP-R" w:hint="eastAsia"/>
        </w:rPr>
        <w:lastRenderedPageBreak/>
        <w:t>※助成金の</w:t>
      </w:r>
      <w:r w:rsidR="00D32E1B">
        <w:rPr>
          <w:rFonts w:ascii="UD デジタル 教科書体 NP-R" w:eastAsia="UD デジタル 教科書体 NP-R" w:hint="eastAsia"/>
        </w:rPr>
        <w:t>額に千円未満の端数があるときは切り捨て</w:t>
      </w:r>
      <w:r w:rsidR="00C20329">
        <w:rPr>
          <w:rFonts w:ascii="UD デジタル 教科書体 NP-R" w:eastAsia="UD デジタル 教科書体 NP-R" w:hint="eastAsia"/>
        </w:rPr>
        <w:t>となります。</w:t>
      </w:r>
    </w:p>
    <w:p w14:paraId="66F89E01" w14:textId="0B9DA19A" w:rsidR="00DD07E6" w:rsidRPr="006010DC" w:rsidRDefault="00C20329" w:rsidP="008C0330">
      <w:pPr>
        <w:jc w:val="left"/>
        <w:rPr>
          <w:rFonts w:ascii="UD デジタル 教科書体 NP-R" w:eastAsia="UD デジタル 教科書体 NP-R"/>
          <w:szCs w:val="21"/>
        </w:rPr>
      </w:pPr>
      <w:r w:rsidRPr="006010DC">
        <w:rPr>
          <w:rFonts w:ascii="UD デジタル 教科書体 NP-R" w:eastAsia="UD デジタル 教科書体 NP-R" w:hint="eastAsia"/>
          <w:szCs w:val="21"/>
        </w:rPr>
        <w:t>※</w:t>
      </w:r>
      <w:r w:rsidRPr="006010DC">
        <w:rPr>
          <w:rFonts w:ascii="UD デジタル 教科書体 NP-R" w:eastAsia="UD デジタル 教科書体 NP-R" w:hAnsi="メイリオ" w:hint="eastAsia"/>
          <w:color w:val="000000"/>
          <w:szCs w:val="21"/>
        </w:rPr>
        <w:t>採択を受けた複数の企業の助成金交付予定額の合計が予算を超える場合は、按分して交付となります。</w:t>
      </w:r>
    </w:p>
    <w:p w14:paraId="2E4023F9" w14:textId="77777777" w:rsidR="00E7684E" w:rsidRDefault="00E7684E" w:rsidP="00DD07E6">
      <w:pPr>
        <w:jc w:val="left"/>
        <w:rPr>
          <w:rFonts w:ascii="UD デジタル 教科書体 NP-R" w:eastAsia="UD デジタル 教科書体 NP-R"/>
        </w:rPr>
      </w:pPr>
    </w:p>
    <w:p w14:paraId="0CE46894" w14:textId="5B02F1BD"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【審査会について】</w:t>
      </w:r>
    </w:p>
    <w:p w14:paraId="7CFAE93D" w14:textId="3AE7ECF5"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 xml:space="preserve">　本助成制度では、提案内容を審査会にてプレゼンテーションいただき、採択を受ける必要があります。１社</w:t>
      </w:r>
      <w:r w:rsidR="00D64CB9">
        <w:rPr>
          <w:rFonts w:ascii="UD デジタル 教科書体 NP-R" w:eastAsia="UD デジタル 教科書体 NP-R" w:hint="eastAsia"/>
        </w:rPr>
        <w:t>３０</w:t>
      </w:r>
      <w:r w:rsidRPr="008C0330">
        <w:rPr>
          <w:rFonts w:ascii="UD デジタル 教科書体 NP-R" w:eastAsia="UD デジタル 教科書体 NP-R" w:hint="eastAsia"/>
        </w:rPr>
        <w:t>分</w:t>
      </w:r>
      <w:r>
        <w:rPr>
          <w:rFonts w:ascii="UD デジタル 教科書体 NP-R" w:eastAsia="UD デジタル 教科書体 NP-R" w:hint="eastAsia"/>
        </w:rPr>
        <w:t>程度。審査会の開催は</w:t>
      </w:r>
      <w:r w:rsidR="006010DC" w:rsidRPr="006010DC">
        <w:rPr>
          <w:rFonts w:ascii="UD デジタル 教科書体 NP-R" w:eastAsia="UD デジタル 教科書体 NP-R" w:hint="eastAsia"/>
          <w:u w:val="single"/>
        </w:rPr>
        <w:t>令和</w:t>
      </w:r>
      <w:r w:rsidR="00D53E48">
        <w:rPr>
          <w:rFonts w:ascii="UD デジタル 教科書体 NP-R" w:eastAsia="UD デジタル 教科書体 NP-R" w:hint="eastAsia"/>
          <w:u w:val="single"/>
        </w:rPr>
        <w:t>６</w:t>
      </w:r>
      <w:r w:rsidR="006010DC" w:rsidRPr="006010DC">
        <w:rPr>
          <w:rFonts w:ascii="UD デジタル 教科書体 NP-R" w:eastAsia="UD デジタル 教科書体 NP-R" w:hint="eastAsia"/>
          <w:u w:val="single"/>
        </w:rPr>
        <w:t>年</w:t>
      </w:r>
      <w:r w:rsidR="00BC6C4E">
        <w:rPr>
          <w:rFonts w:ascii="UD デジタル 教科書体 NP-R" w:eastAsia="UD デジタル 教科書体 NP-R" w:hint="eastAsia"/>
          <w:u w:val="single"/>
        </w:rPr>
        <w:t>11</w:t>
      </w:r>
      <w:r w:rsidR="006010DC" w:rsidRPr="006010DC">
        <w:rPr>
          <w:rFonts w:ascii="UD デジタル 教科書体 NP-R" w:eastAsia="UD デジタル 教科書体 NP-R" w:hint="eastAsia"/>
          <w:u w:val="single"/>
        </w:rPr>
        <w:t>月下旬</w:t>
      </w:r>
      <w:r w:rsidRPr="006010DC">
        <w:rPr>
          <w:rFonts w:ascii="UD デジタル 教科書体 NP-R" w:eastAsia="UD デジタル 教科書体 NP-R" w:hint="eastAsia"/>
          <w:u w:val="single"/>
        </w:rPr>
        <w:t>での開催を予定</w:t>
      </w:r>
      <w:r>
        <w:rPr>
          <w:rFonts w:ascii="UD デジタル 教科書体 NP-R" w:eastAsia="UD デジタル 教科書体 NP-R" w:hint="eastAsia"/>
        </w:rPr>
        <w:t>しています。</w:t>
      </w:r>
    </w:p>
    <w:p w14:paraId="52AE67BE" w14:textId="08067350" w:rsidR="00520043" w:rsidRDefault="00520043" w:rsidP="00DD07E6">
      <w:pPr>
        <w:jc w:val="left"/>
        <w:rPr>
          <w:rFonts w:ascii="UD デジタル 教科書体 NP-R" w:eastAsia="UD デジタル 教科書体 NP-R"/>
        </w:rPr>
      </w:pPr>
      <w:r>
        <w:rPr>
          <w:rFonts w:ascii="UD デジタル 教科書体 NP-R" w:eastAsia="UD デジタル 教科書体 NP-R" w:hint="eastAsia"/>
        </w:rPr>
        <w:t>※審査結果に関する質問やお問い合わせはご遠慮ください。</w:t>
      </w:r>
    </w:p>
    <w:p w14:paraId="08D48147" w14:textId="7853A911" w:rsidR="00250142" w:rsidRPr="00250142" w:rsidRDefault="00250142" w:rsidP="00250142">
      <w:pPr>
        <w:ind w:left="210" w:hangingChars="100" w:hanging="210"/>
        <w:jc w:val="left"/>
        <w:rPr>
          <w:rFonts w:ascii="UD デジタル 教科書体 NP-R" w:eastAsia="UD デジタル 教科書体 NP-R"/>
          <w:color w:val="FF0000"/>
        </w:rPr>
      </w:pPr>
      <w:bookmarkStart w:id="0" w:name="_Hlk160800977"/>
      <w:r w:rsidRPr="00250142">
        <w:rPr>
          <w:rFonts w:ascii="UD デジタル 教科書体 NP-R" w:eastAsia="UD デジタル 教科書体 NP-R" w:hint="eastAsia"/>
          <w:color w:val="FF0000"/>
        </w:rPr>
        <w:t>※収支予算書の市場調査費について、展示会出展の支出予定がある場合は</w:t>
      </w:r>
      <w:r w:rsidR="00794AF1">
        <w:rPr>
          <w:rFonts w:ascii="UD デジタル 教科書体 NP-R" w:eastAsia="UD デジタル 教科書体 NP-R" w:hint="eastAsia"/>
          <w:color w:val="FF0000"/>
        </w:rPr>
        <w:t>出展する</w:t>
      </w:r>
      <w:r w:rsidRPr="00250142">
        <w:rPr>
          <w:rFonts w:ascii="UD デジタル 教科書体 NP-R" w:eastAsia="UD デジタル 教科書体 NP-R" w:hint="eastAsia"/>
          <w:color w:val="FF0000"/>
        </w:rPr>
        <w:t>展示会の概要、出展目的等もあわせて審査時にご説明ください。</w:t>
      </w:r>
    </w:p>
    <w:bookmarkEnd w:id="0"/>
    <w:p w14:paraId="7798B8AD" w14:textId="77777777" w:rsidR="00520043" w:rsidRPr="00520043" w:rsidRDefault="00520043" w:rsidP="00DD07E6">
      <w:pPr>
        <w:jc w:val="left"/>
        <w:rPr>
          <w:rFonts w:ascii="UD デジタル 教科書体 NP-R" w:eastAsia="UD デジタル 教科書体 NP-R"/>
        </w:rPr>
      </w:pPr>
    </w:p>
    <w:p w14:paraId="2A1F8B95" w14:textId="77777777" w:rsidR="00DD07E6" w:rsidRDefault="00DD07E6" w:rsidP="00DD07E6">
      <w:pPr>
        <w:jc w:val="left"/>
        <w:rPr>
          <w:rFonts w:ascii="UD デジタル 教科書体 NP-R" w:eastAsia="UD デジタル 教科書体 NP-R"/>
        </w:rPr>
      </w:pPr>
      <w:r>
        <w:rPr>
          <w:rFonts w:ascii="UD デジタル 教科書体 NP-R" w:eastAsia="UD デジタル 教科書体 NP-R" w:hint="eastAsia"/>
        </w:rPr>
        <w:t>【助成できない</w:t>
      </w:r>
      <w:r w:rsidR="005C3D07">
        <w:rPr>
          <w:rFonts w:ascii="UD デジタル 教科書体 NP-R" w:eastAsia="UD デジタル 教科書体 NP-R" w:hint="eastAsia"/>
        </w:rPr>
        <w:t>事業</w:t>
      </w:r>
      <w:r w:rsidR="00C46999">
        <w:rPr>
          <w:rFonts w:ascii="UD デジタル 教科書体 NP-R" w:eastAsia="UD デジタル 教科書体 NP-R" w:hint="eastAsia"/>
        </w:rPr>
        <w:t>例</w:t>
      </w:r>
      <w:r>
        <w:rPr>
          <w:rFonts w:ascii="UD デジタル 教科書体 NP-R" w:eastAsia="UD デジタル 教科書体 NP-R" w:hint="eastAsia"/>
        </w:rPr>
        <w:t>】</w:t>
      </w:r>
    </w:p>
    <w:p w14:paraId="339FDA2F" w14:textId="77777777" w:rsidR="00847FE5" w:rsidRPr="007642CA" w:rsidRDefault="00847FE5" w:rsidP="00847FE5">
      <w:pPr>
        <w:ind w:leftChars="114" w:left="850" w:hangingChars="291" w:hanging="611"/>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（１）助成対象事業の全部又は本質的な部分を自ら実施せずに、他の者に委託する場合（共同体内を除く）</w:t>
      </w:r>
    </w:p>
    <w:p w14:paraId="168204B5" w14:textId="77777777" w:rsidR="00847FE5" w:rsidRPr="007642CA" w:rsidRDefault="00847FE5" w:rsidP="00847FE5">
      <w:pPr>
        <w:ind w:left="735" w:hangingChars="350" w:hanging="73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 xml:space="preserve">　（２）助成対象事業に対して、国、府その他の団体による助成金等が交付されている場合</w:t>
      </w:r>
    </w:p>
    <w:p w14:paraId="14FB601C" w14:textId="77777777" w:rsidR="00847FE5" w:rsidRPr="007642CA" w:rsidRDefault="00847FE5" w:rsidP="00847FE5">
      <w:pPr>
        <w:ind w:leftChars="100" w:left="735" w:hangingChars="250" w:hanging="52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（３）本事業で製作した試作品を有償で販売する場合</w:t>
      </w:r>
    </w:p>
    <w:p w14:paraId="0AA2C92C" w14:textId="77777777" w:rsidR="00847FE5" w:rsidRPr="007642CA" w:rsidRDefault="00847FE5" w:rsidP="00847FE5">
      <w:pPr>
        <w:ind w:firstLineChars="100" w:firstLine="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（４）1会計年度内に、既に本事業に係る交付決定を受けている場合</w:t>
      </w:r>
    </w:p>
    <w:p w14:paraId="220C5CE6" w14:textId="77777777" w:rsidR="00847FE5" w:rsidRPr="007642CA" w:rsidRDefault="00847FE5" w:rsidP="00847FE5">
      <w:pPr>
        <w:ind w:leftChars="100" w:left="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（５）既に同一又は同様の事業に対して助成金等の交付を受けている場合</w:t>
      </w:r>
    </w:p>
    <w:p w14:paraId="4A7AD2D3" w14:textId="77777777" w:rsidR="0052489A" w:rsidRPr="00847FE5" w:rsidRDefault="0052489A" w:rsidP="00DD07E6">
      <w:pPr>
        <w:jc w:val="left"/>
        <w:rPr>
          <w:rFonts w:ascii="UD デジタル 教科書体 NP-R" w:eastAsia="UD デジタル 教科書体 NP-R"/>
        </w:rPr>
      </w:pPr>
    </w:p>
    <w:p w14:paraId="06D33FBE" w14:textId="7954CAE2" w:rsidR="0052489A" w:rsidRDefault="00692425" w:rsidP="00DD07E6">
      <w:pPr>
        <w:jc w:val="left"/>
        <w:rPr>
          <w:rFonts w:ascii="UD デジタル 教科書体 NP-R" w:eastAsia="UD デジタル 教科書体 NP-R"/>
        </w:rPr>
      </w:pPr>
      <w:r>
        <w:rPr>
          <w:rFonts w:ascii="UD デジタル 教科書体 NP-R" w:eastAsia="UD デジタル 教科書体 NP-R" w:hint="eastAsia"/>
        </w:rPr>
        <w:t>【提案書類】</w:t>
      </w:r>
    </w:p>
    <w:p w14:paraId="2756D2FC" w14:textId="104368EC" w:rsidR="00FF3D04" w:rsidRDefault="00692425" w:rsidP="00DD07E6">
      <w:pPr>
        <w:jc w:val="left"/>
        <w:rPr>
          <w:rFonts w:ascii="UD デジタル 教科書体 NP-R" w:eastAsia="UD デジタル 教科書体 NP-R"/>
        </w:rPr>
      </w:pPr>
      <w:r>
        <w:rPr>
          <w:rFonts w:ascii="UD デジタル 教科書体 NP-R" w:eastAsia="UD デジタル 教科書体 NP-R" w:hint="eastAsia"/>
        </w:rPr>
        <w:t xml:space="preserve">　提案</w:t>
      </w:r>
      <w:r w:rsidR="00FF3D04">
        <w:rPr>
          <w:rFonts w:ascii="UD デジタル 教科書体 NP-R" w:eastAsia="UD デジタル 教科書体 NP-R" w:hint="eastAsia"/>
        </w:rPr>
        <w:t>書類の様式は（公財）東大阪市産業創造勤労者支援機構の事務局での配布、</w:t>
      </w:r>
      <w:hyperlink r:id="rId12" w:history="1">
        <w:r w:rsidR="00E02806" w:rsidRPr="00FF3D04">
          <w:rPr>
            <w:rStyle w:val="a3"/>
            <w:rFonts w:ascii="UD デジタル 教科書体 NP-R" w:eastAsia="UD デジタル 教科書体 NP-R" w:hint="eastAsia"/>
          </w:rPr>
          <w:t>ホームページ</w:t>
        </w:r>
      </w:hyperlink>
      <w:r w:rsidR="00FF3D04">
        <w:rPr>
          <w:rFonts w:ascii="UD デジタル 教科書体 NP-R" w:eastAsia="UD デジタル 教科書体 NP-R" w:hint="eastAsia"/>
        </w:rPr>
        <w:t>から入手できます。（</w:t>
      </w:r>
      <w:hyperlink r:id="rId13" w:history="1">
        <w:r w:rsidR="00E02806" w:rsidRPr="00E02806">
          <w:rPr>
            <w:rStyle w:val="a3"/>
            <w:rFonts w:ascii="UD デジタル 教科書体 NP-R" w:eastAsia="UD デジタル 教科書体 NP-R"/>
          </w:rPr>
          <w:t>https://hispa.h-osaka.jp/118.php</w:t>
        </w:r>
      </w:hyperlink>
      <w:r w:rsidR="00FF3D04">
        <w:rPr>
          <w:rFonts w:ascii="UD デジタル 教科書体 NP-R" w:eastAsia="UD デジタル 教科書体 NP-R" w:hint="eastAsia"/>
        </w:rPr>
        <w:t>）</w:t>
      </w:r>
    </w:p>
    <w:p w14:paraId="71411DF5" w14:textId="0188D5D1" w:rsidR="0052489A" w:rsidRDefault="0052489A" w:rsidP="00DD07E6">
      <w:pPr>
        <w:jc w:val="left"/>
        <w:rPr>
          <w:rFonts w:ascii="UD デジタル 教科書体 NP-R" w:eastAsia="UD デジタル 教科書体 NP-R"/>
        </w:rPr>
      </w:pPr>
    </w:p>
    <w:tbl>
      <w:tblPr>
        <w:tblStyle w:val="af0"/>
        <w:tblW w:w="0" w:type="auto"/>
        <w:tblLook w:val="04A0" w:firstRow="1" w:lastRow="0" w:firstColumn="1" w:lastColumn="0" w:noHBand="0" w:noVBand="1"/>
      </w:tblPr>
      <w:tblGrid>
        <w:gridCol w:w="310"/>
        <w:gridCol w:w="8184"/>
      </w:tblGrid>
      <w:tr w:rsidR="00A10784" w14:paraId="5BC943C5" w14:textId="77777777" w:rsidTr="00A10784">
        <w:tc>
          <w:tcPr>
            <w:tcW w:w="310" w:type="dxa"/>
          </w:tcPr>
          <w:p w14:paraId="275BAB10" w14:textId="77777777" w:rsidR="00A10784" w:rsidRDefault="00A10784" w:rsidP="00DD07E6">
            <w:pPr>
              <w:jc w:val="left"/>
              <w:rPr>
                <w:rFonts w:ascii="UD デジタル 教科書体 NP-R" w:eastAsia="UD デジタル 教科書体 NP-R"/>
              </w:rPr>
            </w:pPr>
          </w:p>
        </w:tc>
        <w:tc>
          <w:tcPr>
            <w:tcW w:w="8184" w:type="dxa"/>
          </w:tcPr>
          <w:p w14:paraId="02BE5B82" w14:textId="4F4BF88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（１）事業提案書（様式第1号）</w:t>
            </w:r>
          </w:p>
        </w:tc>
      </w:tr>
      <w:tr w:rsidR="00A10784" w14:paraId="3343E8D7" w14:textId="77777777" w:rsidTr="00A10784">
        <w:tc>
          <w:tcPr>
            <w:tcW w:w="310" w:type="dxa"/>
          </w:tcPr>
          <w:p w14:paraId="5339C997" w14:textId="77777777" w:rsidR="00A10784" w:rsidRDefault="00A10784" w:rsidP="00DD07E6">
            <w:pPr>
              <w:jc w:val="left"/>
              <w:rPr>
                <w:rFonts w:ascii="UD デジタル 教科書体 NP-R" w:eastAsia="UD デジタル 教科書体 NP-R"/>
              </w:rPr>
            </w:pPr>
          </w:p>
        </w:tc>
        <w:tc>
          <w:tcPr>
            <w:tcW w:w="8184" w:type="dxa"/>
          </w:tcPr>
          <w:p w14:paraId="6AF77B59" w14:textId="308A56C4"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（２）事業計画書（様式第2号）</w:t>
            </w:r>
          </w:p>
        </w:tc>
      </w:tr>
      <w:tr w:rsidR="00A10784" w14:paraId="0793619F" w14:textId="77777777" w:rsidTr="00A10784">
        <w:tc>
          <w:tcPr>
            <w:tcW w:w="310" w:type="dxa"/>
          </w:tcPr>
          <w:p w14:paraId="4F483BF9" w14:textId="77777777" w:rsidR="00A10784" w:rsidRDefault="00A10784" w:rsidP="00DD07E6">
            <w:pPr>
              <w:jc w:val="left"/>
              <w:rPr>
                <w:rFonts w:ascii="UD デジタル 教科書体 NP-R" w:eastAsia="UD デジタル 教科書体 NP-R"/>
              </w:rPr>
            </w:pPr>
          </w:p>
        </w:tc>
        <w:tc>
          <w:tcPr>
            <w:tcW w:w="8184" w:type="dxa"/>
          </w:tcPr>
          <w:p w14:paraId="21319E52" w14:textId="517B6A7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（３）事業収支予算書（様式第３－１号）</w:t>
            </w:r>
          </w:p>
        </w:tc>
      </w:tr>
      <w:tr w:rsidR="00A10784" w:rsidRPr="00A10784" w14:paraId="5A186777" w14:textId="77777777" w:rsidTr="00A10784">
        <w:tc>
          <w:tcPr>
            <w:tcW w:w="310" w:type="dxa"/>
          </w:tcPr>
          <w:p w14:paraId="3C14BC38" w14:textId="77777777" w:rsidR="00A10784" w:rsidRDefault="00A10784" w:rsidP="00DD07E6">
            <w:pPr>
              <w:jc w:val="left"/>
              <w:rPr>
                <w:rFonts w:ascii="UD デジタル 教科書体 NP-R" w:eastAsia="UD デジタル 教科書体 NP-R"/>
              </w:rPr>
            </w:pPr>
          </w:p>
        </w:tc>
        <w:tc>
          <w:tcPr>
            <w:tcW w:w="8184" w:type="dxa"/>
          </w:tcPr>
          <w:p w14:paraId="028597AD" w14:textId="4AC6FB8A"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 xml:space="preserve">　</w:t>
            </w:r>
            <w:r w:rsidR="00B34F0A">
              <w:rPr>
                <w:rFonts w:ascii="UD デジタル 教科書体 NP-R" w:eastAsia="UD デジタル 教科書体 NP-R" w:hint="eastAsia"/>
              </w:rPr>
              <w:t xml:space="preserve">　　</w:t>
            </w:r>
            <w:r w:rsidR="008C0330">
              <w:rPr>
                <w:rFonts w:ascii="UD デジタル 教科書体 NP-R" w:eastAsia="UD デジタル 教科書体 NP-R" w:hint="eastAsia"/>
              </w:rPr>
              <w:t>共同体</w:t>
            </w:r>
            <w:r>
              <w:rPr>
                <w:rFonts w:ascii="UD デジタル 教科書体 NP-R" w:eastAsia="UD デジタル 教科書体 NP-R" w:hint="eastAsia"/>
              </w:rPr>
              <w:t>内経費負担内訳表（様式第３－２号）※共同体での提案の場合のみ</w:t>
            </w:r>
          </w:p>
        </w:tc>
      </w:tr>
      <w:tr w:rsidR="00A10784" w14:paraId="5BDCEEDC" w14:textId="77777777" w:rsidTr="00A10784">
        <w:tc>
          <w:tcPr>
            <w:tcW w:w="310" w:type="dxa"/>
          </w:tcPr>
          <w:p w14:paraId="75463318" w14:textId="77777777" w:rsidR="00A10784" w:rsidRDefault="00A10784" w:rsidP="00DD07E6">
            <w:pPr>
              <w:jc w:val="left"/>
              <w:rPr>
                <w:rFonts w:ascii="UD デジタル 教科書体 NP-R" w:eastAsia="UD デジタル 教科書体 NP-R"/>
              </w:rPr>
            </w:pPr>
          </w:p>
        </w:tc>
        <w:tc>
          <w:tcPr>
            <w:tcW w:w="8184" w:type="dxa"/>
          </w:tcPr>
          <w:p w14:paraId="21232205" w14:textId="153B06BA" w:rsidR="00A10784" w:rsidRDefault="00D35223" w:rsidP="00D35223">
            <w:pPr>
              <w:jc w:val="left"/>
              <w:rPr>
                <w:rFonts w:ascii="UD デジタル 教科書体 NP-R" w:eastAsia="UD デジタル 教科書体 NP-R"/>
              </w:rPr>
            </w:pPr>
            <w:r>
              <w:rPr>
                <w:rFonts w:ascii="UD デジタル 教科書体 NP-R" w:eastAsia="UD デジタル 教科書体 NP-R" w:hint="eastAsia"/>
              </w:rPr>
              <w:t>（４）履歴事項全部証明書等　（</w:t>
            </w:r>
            <w:r w:rsidRPr="00D35223">
              <w:rPr>
                <w:rFonts w:ascii="UD デジタル 教科書体 NP-R" w:eastAsia="UD デジタル 教科書体 NP-R" w:hint="eastAsia"/>
              </w:rPr>
              <w:t>直近３カ月以内に発行したもの</w:t>
            </w:r>
            <w:r>
              <w:rPr>
                <w:rFonts w:ascii="UD デジタル 教科書体 NP-R" w:eastAsia="UD デジタル 教科書体 NP-R" w:hint="eastAsia"/>
              </w:rPr>
              <w:t>）</w:t>
            </w:r>
          </w:p>
        </w:tc>
      </w:tr>
      <w:tr w:rsidR="00A10784" w14:paraId="203D30E8" w14:textId="77777777" w:rsidTr="00A10784">
        <w:tc>
          <w:tcPr>
            <w:tcW w:w="310" w:type="dxa"/>
          </w:tcPr>
          <w:p w14:paraId="45C44DFB" w14:textId="77777777" w:rsidR="00A10784" w:rsidRDefault="00A10784" w:rsidP="00DD07E6">
            <w:pPr>
              <w:jc w:val="left"/>
              <w:rPr>
                <w:rFonts w:ascii="UD デジタル 教科書体 NP-R" w:eastAsia="UD デジタル 教科書体 NP-R"/>
              </w:rPr>
            </w:pPr>
          </w:p>
        </w:tc>
        <w:tc>
          <w:tcPr>
            <w:tcW w:w="8184" w:type="dxa"/>
          </w:tcPr>
          <w:p w14:paraId="21B08E13" w14:textId="008CD98F" w:rsidR="008C0330" w:rsidRDefault="004B1B62" w:rsidP="00FC4DA8">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5</w:t>
            </w:r>
            <w:r w:rsidR="00FC4DA8">
              <w:rPr>
                <w:rFonts w:ascii="UD デジタル 教科書体 NP-R" w:eastAsia="UD デジタル 教科書体 NP-R" w:hint="eastAsia"/>
              </w:rPr>
              <w:t>）</w:t>
            </w:r>
            <w:r w:rsidR="008C0330">
              <w:rPr>
                <w:rFonts w:ascii="UD デジタル 教科書体 NP-R" w:eastAsia="UD デジタル 教科書体 NP-R" w:hint="eastAsia"/>
              </w:rPr>
              <w:t>直近2期分の決算書の写し（下記内容のみ）</w:t>
            </w:r>
          </w:p>
          <w:p w14:paraId="16F06AC8" w14:textId="3606106A" w:rsidR="00A10784" w:rsidRPr="00FC4DA8" w:rsidRDefault="008C0330" w:rsidP="008C0330">
            <w:pPr>
              <w:ind w:firstLineChars="200" w:firstLine="420"/>
              <w:jc w:val="left"/>
              <w:rPr>
                <w:rFonts w:ascii="UD デジタル 教科書体 NP-R" w:eastAsia="UD デジタル 教科書体 NP-R"/>
              </w:rPr>
            </w:pPr>
            <w:r>
              <w:rPr>
                <w:rFonts w:ascii="UD デジタル 教科書体 NP-R" w:eastAsia="UD デジタル 教科書体 NP-R" w:hint="eastAsia"/>
              </w:rPr>
              <w:t>（賃借対照表、損益計算書、製造原価報告書、販売費および一般管理費）</w:t>
            </w:r>
          </w:p>
        </w:tc>
      </w:tr>
      <w:tr w:rsidR="00A10784" w14:paraId="5B7749C4" w14:textId="77777777" w:rsidTr="00A10784">
        <w:tc>
          <w:tcPr>
            <w:tcW w:w="310" w:type="dxa"/>
          </w:tcPr>
          <w:p w14:paraId="6689FB3C" w14:textId="77777777" w:rsidR="00A10784" w:rsidRDefault="00A10784" w:rsidP="00DD07E6">
            <w:pPr>
              <w:jc w:val="left"/>
              <w:rPr>
                <w:rFonts w:ascii="UD デジタル 教科書体 NP-R" w:eastAsia="UD デジタル 教科書体 NP-R"/>
              </w:rPr>
            </w:pPr>
          </w:p>
        </w:tc>
        <w:tc>
          <w:tcPr>
            <w:tcW w:w="8184" w:type="dxa"/>
          </w:tcPr>
          <w:p w14:paraId="56782D86" w14:textId="4A4629AE" w:rsidR="00A10784" w:rsidRPr="00FC4DA8" w:rsidRDefault="00FC4DA8" w:rsidP="00DD07E6">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6</w:t>
            </w:r>
            <w:r>
              <w:rPr>
                <w:rFonts w:ascii="UD デジタル 教科書体 NP-R" w:eastAsia="UD デジタル 教科書体 NP-R" w:hint="eastAsia"/>
              </w:rPr>
              <w:t>）当該事業に係る産業財産権を有する場合（出願中も含む）はその写し</w:t>
            </w:r>
          </w:p>
        </w:tc>
      </w:tr>
    </w:tbl>
    <w:p w14:paraId="27121F5C" w14:textId="139DC3D8"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［補足説明］</w:t>
      </w:r>
    </w:p>
    <w:p w14:paraId="266EF742" w14:textId="2133C24F"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（４）については共同体の提案の場合は、その共同体の概要が分かる書類</w:t>
      </w:r>
      <w:r w:rsidR="00305EAC">
        <w:rPr>
          <w:rFonts w:ascii="UD デジタル 教科書体 NP-R" w:eastAsia="UD デジタル 教科書体 NP-R" w:hint="eastAsia"/>
        </w:rPr>
        <w:t>も</w:t>
      </w:r>
      <w:r>
        <w:rPr>
          <w:rFonts w:ascii="UD デジタル 教科書体 NP-R" w:eastAsia="UD デジタル 教科書体 NP-R" w:hint="eastAsia"/>
        </w:rPr>
        <w:t>提出してください。</w:t>
      </w:r>
    </w:p>
    <w:p w14:paraId="3305C7F9" w14:textId="797F76CF" w:rsidR="00D35223" w:rsidRDefault="00D35223" w:rsidP="00DD07E6">
      <w:pPr>
        <w:jc w:val="left"/>
        <w:rPr>
          <w:rFonts w:ascii="UD デジタル 教科書体 NP-R" w:eastAsia="UD デジタル 教科書体 NP-R"/>
          <w:b/>
        </w:rPr>
      </w:pPr>
    </w:p>
    <w:p w14:paraId="29FDD2C5" w14:textId="50DCDE03" w:rsidR="009F6199" w:rsidRDefault="009F6199" w:rsidP="00DD07E6">
      <w:pPr>
        <w:jc w:val="left"/>
        <w:rPr>
          <w:rFonts w:ascii="UD デジタル 教科書体 NP-R" w:eastAsia="UD デジタル 教科書体 NP-R"/>
          <w:b/>
        </w:rPr>
      </w:pPr>
      <w:r>
        <w:rPr>
          <w:rFonts w:ascii="UD デジタル 教科書体 NP-R" w:eastAsia="UD デジタル 教科書体 NP-R" w:hint="eastAsia"/>
          <w:b/>
        </w:rPr>
        <w:t>【提出期限】</w:t>
      </w:r>
    </w:p>
    <w:p w14:paraId="443DEE35" w14:textId="29BB8EED" w:rsidR="009F6199" w:rsidRPr="00D35223" w:rsidRDefault="009F6199" w:rsidP="009F6199">
      <w:pPr>
        <w:ind w:firstLineChars="100" w:firstLine="210"/>
        <w:jc w:val="left"/>
        <w:rPr>
          <w:rFonts w:ascii="UD デジタル 教科書体 NP-R" w:eastAsia="UD デジタル 教科書体 NP-R"/>
          <w:b/>
        </w:rPr>
      </w:pPr>
      <w:r>
        <w:rPr>
          <w:rFonts w:ascii="UD デジタル 教科書体 NP-R" w:eastAsia="UD デジタル 教科書体 NP-R" w:hint="eastAsia"/>
        </w:rPr>
        <w:t>提案にあたっては、</w:t>
      </w:r>
      <w:r w:rsidRPr="009F6199">
        <w:rPr>
          <w:rFonts w:ascii="UD デジタル 教科書体 NP-R" w:eastAsia="UD デジタル 教科書体 NP-R" w:hint="eastAsia"/>
          <w:u w:val="single"/>
        </w:rPr>
        <w:t>令和</w:t>
      </w:r>
      <w:r w:rsidR="007A43F1">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年</w:t>
      </w:r>
      <w:r w:rsidR="009A3FEA">
        <w:rPr>
          <w:rFonts w:ascii="UD デジタル 教科書体 NP-R" w:eastAsia="UD デジタル 教科書体 NP-R" w:hint="eastAsia"/>
          <w:sz w:val="32"/>
          <w:szCs w:val="36"/>
          <w:u w:val="single"/>
        </w:rPr>
        <w:t>1</w:t>
      </w:r>
      <w:r w:rsidR="00BC6C4E">
        <w:rPr>
          <w:rFonts w:ascii="UD デジタル 教科書体 NP-R" w:eastAsia="UD デジタル 教科書体 NP-R" w:hint="eastAsia"/>
          <w:sz w:val="32"/>
          <w:szCs w:val="36"/>
          <w:u w:val="single"/>
        </w:rPr>
        <w:t>1</w:t>
      </w:r>
      <w:r w:rsidRPr="009F6199">
        <w:rPr>
          <w:rFonts w:ascii="UD デジタル 教科書体 NP-R" w:eastAsia="UD デジタル 教科書体 NP-R" w:hint="eastAsia"/>
          <w:u w:val="single"/>
        </w:rPr>
        <w:t>月</w:t>
      </w:r>
      <w:r w:rsidR="00BC6C4E">
        <w:rPr>
          <w:rFonts w:ascii="UD デジタル 教科書体 NP-R" w:eastAsia="UD デジタル 教科書体 NP-R" w:hint="eastAsia"/>
          <w:sz w:val="32"/>
          <w:szCs w:val="36"/>
          <w:u w:val="single"/>
        </w:rPr>
        <w:t>8</w:t>
      </w:r>
      <w:r w:rsidRPr="009F6199">
        <w:rPr>
          <w:rFonts w:ascii="UD デジタル 教科書体 NP-R" w:eastAsia="UD デジタル 教科書体 NP-R" w:hint="eastAsia"/>
          <w:u w:val="single"/>
        </w:rPr>
        <w:t>日(</w:t>
      </w:r>
      <w:r w:rsidR="00BC6C4E">
        <w:rPr>
          <w:rFonts w:ascii="UD デジタル 教科書体 NP-R" w:eastAsia="UD デジタル 教科書体 NP-R" w:hint="eastAsia"/>
          <w:u w:val="single"/>
        </w:rPr>
        <w:t>金</w:t>
      </w:r>
      <w:r w:rsidRPr="009F6199">
        <w:rPr>
          <w:rFonts w:ascii="UD デジタル 教科書体 NP-R" w:eastAsia="UD デジタル 教科書体 NP-R" w:hint="eastAsia"/>
          <w:u w:val="single"/>
        </w:rPr>
        <w:t>)【必着】</w:t>
      </w:r>
      <w:r>
        <w:rPr>
          <w:rFonts w:ascii="UD デジタル 教科書体 NP-R" w:eastAsia="UD デジタル 教科書体 NP-R" w:hint="eastAsia"/>
        </w:rPr>
        <w:t>までに下記の書類を郵送またはご持参ください。</w:t>
      </w:r>
    </w:p>
    <w:p w14:paraId="792DFB45" w14:textId="2EC76191" w:rsidR="007E762E" w:rsidRDefault="009F6199" w:rsidP="00DD07E6">
      <w:pPr>
        <w:jc w:val="left"/>
        <w:rPr>
          <w:rFonts w:ascii="UD デジタル 教科書体 NP-R" w:eastAsia="UD デジタル 教科書体 NP-R"/>
        </w:rPr>
      </w:pPr>
      <w:r>
        <w:rPr>
          <w:rFonts w:ascii="UD デジタル 教科書体 NP-R" w:eastAsia="UD デジタル 教科書体 NP-R" w:hint="eastAsia"/>
        </w:rPr>
        <w:t>【</w:t>
      </w:r>
      <w:r w:rsidR="007E762E">
        <w:rPr>
          <w:rFonts w:ascii="UD デジタル 教科書体 NP-R" w:eastAsia="UD デジタル 教科書体 NP-R" w:hint="eastAsia"/>
        </w:rPr>
        <w:t>郵送・提出先</w:t>
      </w:r>
      <w:r>
        <w:rPr>
          <w:rFonts w:ascii="UD デジタル 教科書体 NP-R" w:eastAsia="UD デジタル 教科書体 NP-R" w:hint="eastAsia"/>
        </w:rPr>
        <w:t>】</w:t>
      </w:r>
    </w:p>
    <w:tbl>
      <w:tblPr>
        <w:tblStyle w:val="af0"/>
        <w:tblW w:w="10485" w:type="dxa"/>
        <w:tblLook w:val="04A0" w:firstRow="1" w:lastRow="0" w:firstColumn="1" w:lastColumn="0" w:noHBand="0" w:noVBand="1"/>
      </w:tblPr>
      <w:tblGrid>
        <w:gridCol w:w="10485"/>
      </w:tblGrid>
      <w:tr w:rsidR="007E762E" w14:paraId="1B3E0878" w14:textId="77777777" w:rsidTr="009F6199">
        <w:trPr>
          <w:trHeight w:val="1100"/>
        </w:trPr>
        <w:tc>
          <w:tcPr>
            <w:tcW w:w="10485" w:type="dxa"/>
          </w:tcPr>
          <w:p w14:paraId="79864BF1"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〒５７７－００１１</w:t>
            </w:r>
          </w:p>
          <w:p w14:paraId="301C660C"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東大阪市荒本北１－４－１７　クリエイション・コア東大阪北館３０２</w:t>
            </w:r>
          </w:p>
          <w:p w14:paraId="641881F2" w14:textId="4C8399D3" w:rsidR="007E762E" w:rsidRDefault="007E762E" w:rsidP="00DD07E6">
            <w:pPr>
              <w:jc w:val="left"/>
              <w:rPr>
                <w:rFonts w:ascii="UD デジタル 教科書体 NP-R" w:eastAsia="UD デジタル 教科書体 NP-R"/>
              </w:rPr>
            </w:pPr>
            <w:r w:rsidRPr="009F6199">
              <w:rPr>
                <w:rFonts w:ascii="UD デジタル 教科書体 NP-R" w:eastAsia="UD デジタル 教科書体 NP-R" w:hint="eastAsia"/>
                <w:sz w:val="32"/>
                <w:szCs w:val="32"/>
              </w:rPr>
              <w:t>（公財）東大阪市産業創造勤労者支援機構</w:t>
            </w:r>
          </w:p>
        </w:tc>
      </w:tr>
    </w:tbl>
    <w:p w14:paraId="19B37E0D" w14:textId="38F1BD8F" w:rsidR="00492D24" w:rsidRDefault="00492D24" w:rsidP="00DD07E6">
      <w:pPr>
        <w:jc w:val="left"/>
        <w:rPr>
          <w:rFonts w:ascii="UD デジタル 教科書体 NP-R" w:eastAsia="UD デジタル 教科書体 NP-R"/>
        </w:rPr>
      </w:pPr>
    </w:p>
    <w:p w14:paraId="61EFA485" w14:textId="77777777" w:rsidR="00B17665" w:rsidRDefault="00B17665" w:rsidP="00B17665">
      <w:pPr>
        <w:jc w:val="left"/>
        <w:rPr>
          <w:rFonts w:ascii="UD デジタル 教科書体 NP-R" w:eastAsia="UD デジタル 教科書体 NP-R"/>
        </w:rPr>
      </w:pPr>
      <w:bookmarkStart w:id="1" w:name="_Hlk132988485"/>
      <w:bookmarkStart w:id="2" w:name="_Hlk132988183"/>
      <w:r>
        <w:rPr>
          <w:rFonts w:ascii="UD デジタル 教科書体 NP-R" w:eastAsia="UD デジタル 教科書体 NP-R" w:hint="eastAsia"/>
        </w:rPr>
        <w:t>【助成対象経費】</w:t>
      </w:r>
    </w:p>
    <w:p w14:paraId="2C589F89" w14:textId="77777777" w:rsidR="00FC1A4F" w:rsidRDefault="00191C64" w:rsidP="00191C64">
      <w:pPr>
        <w:ind w:firstLineChars="100" w:firstLine="210"/>
        <w:jc w:val="left"/>
        <w:rPr>
          <w:rFonts w:ascii="UD デジタル 教科書体 NP-R" w:eastAsia="UD デジタル 教科書体 NP-R"/>
        </w:rPr>
      </w:pPr>
      <w:bookmarkStart w:id="3" w:name="_Hlk133223617"/>
      <w:r>
        <w:rPr>
          <w:rFonts w:ascii="UD デジタル 教科書体 NP-R" w:eastAsia="UD デジタル 教科書体 NP-R" w:hint="eastAsia"/>
        </w:rPr>
        <w:t>助成金の対象となる経費は、下記の表に掲げるもののうち、必要と認められたものとします</w:t>
      </w:r>
      <w:r w:rsidR="00FC1A4F">
        <w:rPr>
          <w:rFonts w:ascii="UD デジタル 教科書体 NP-R" w:eastAsia="UD デジタル 教科書体 NP-R" w:hint="eastAsia"/>
        </w:rPr>
        <w:t>。</w:t>
      </w:r>
    </w:p>
    <w:p w14:paraId="418775DB" w14:textId="5EED14CC" w:rsidR="00B17665" w:rsidRDefault="00191C64"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※消費税及び地方消費税に相当する額は助成対象経費から除く。</w:t>
      </w:r>
    </w:p>
    <w:p w14:paraId="6A68306D" w14:textId="16456008" w:rsidR="00FC1A4F" w:rsidRPr="00FC1A4F" w:rsidRDefault="00FC1A4F"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※各対象費目の条件等は【対象経費の詳細について】をご覧ください。</w:t>
      </w:r>
    </w:p>
    <w:bookmarkEnd w:id="3"/>
    <w:tbl>
      <w:tblPr>
        <w:tblStyle w:val="af0"/>
        <w:tblW w:w="0" w:type="auto"/>
        <w:tblLook w:val="04A0" w:firstRow="1" w:lastRow="0" w:firstColumn="1" w:lastColumn="0" w:noHBand="0" w:noVBand="1"/>
      </w:tblPr>
      <w:tblGrid>
        <w:gridCol w:w="426"/>
        <w:gridCol w:w="1669"/>
        <w:gridCol w:w="8106"/>
      </w:tblGrid>
      <w:tr w:rsidR="00B17665" w14:paraId="506B32EC" w14:textId="77777777" w:rsidTr="00DC27AE">
        <w:trPr>
          <w:trHeight w:val="404"/>
        </w:trPr>
        <w:tc>
          <w:tcPr>
            <w:tcW w:w="426" w:type="dxa"/>
          </w:tcPr>
          <w:p w14:paraId="04C12FD9" w14:textId="77777777" w:rsidR="00B17665" w:rsidRDefault="00B17665" w:rsidP="00E865BF">
            <w:pPr>
              <w:jc w:val="left"/>
              <w:rPr>
                <w:rFonts w:ascii="UD デジタル 教科書体 NP-R" w:eastAsia="UD デジタル 教科書体 NP-R"/>
              </w:rPr>
            </w:pPr>
          </w:p>
        </w:tc>
        <w:tc>
          <w:tcPr>
            <w:tcW w:w="1669" w:type="dxa"/>
          </w:tcPr>
          <w:p w14:paraId="025550C8"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費目</w:t>
            </w:r>
          </w:p>
        </w:tc>
        <w:tc>
          <w:tcPr>
            <w:tcW w:w="8106" w:type="dxa"/>
          </w:tcPr>
          <w:p w14:paraId="1E08BDEF"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内容</w:t>
            </w:r>
          </w:p>
        </w:tc>
      </w:tr>
      <w:tr w:rsidR="00B17665" w14:paraId="0607518F" w14:textId="77777777" w:rsidTr="00DC27AE">
        <w:trPr>
          <w:trHeight w:val="624"/>
        </w:trPr>
        <w:tc>
          <w:tcPr>
            <w:tcW w:w="426" w:type="dxa"/>
          </w:tcPr>
          <w:p w14:paraId="3B8D61F3"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①</w:t>
            </w:r>
          </w:p>
        </w:tc>
        <w:tc>
          <w:tcPr>
            <w:tcW w:w="1669" w:type="dxa"/>
          </w:tcPr>
          <w:p w14:paraId="4BECC1BF" w14:textId="65F654A5"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技術指導費</w:t>
            </w:r>
          </w:p>
        </w:tc>
        <w:tc>
          <w:tcPr>
            <w:tcW w:w="8106" w:type="dxa"/>
          </w:tcPr>
          <w:p w14:paraId="54D18C7C" w14:textId="762637AE"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事業の遂行に必要な技術指導等に要する経費。</w:t>
            </w:r>
          </w:p>
        </w:tc>
      </w:tr>
      <w:tr w:rsidR="00B17665" w14:paraId="01F23FD6" w14:textId="77777777" w:rsidTr="00DC27AE">
        <w:trPr>
          <w:trHeight w:val="624"/>
        </w:trPr>
        <w:tc>
          <w:tcPr>
            <w:tcW w:w="426" w:type="dxa"/>
          </w:tcPr>
          <w:p w14:paraId="61D08CA0"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②</w:t>
            </w:r>
          </w:p>
        </w:tc>
        <w:tc>
          <w:tcPr>
            <w:tcW w:w="1669" w:type="dxa"/>
          </w:tcPr>
          <w:p w14:paraId="18AFC060" w14:textId="173D41AC"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消耗品費</w:t>
            </w:r>
          </w:p>
        </w:tc>
        <w:tc>
          <w:tcPr>
            <w:tcW w:w="8106" w:type="dxa"/>
          </w:tcPr>
          <w:p w14:paraId="5F34A6DC" w14:textId="14EAE12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事業の遂行に必要な消耗品に要する経費。</w:t>
            </w:r>
          </w:p>
        </w:tc>
      </w:tr>
      <w:tr w:rsidR="00B17665" w14:paraId="5C023C33" w14:textId="77777777" w:rsidTr="00DC27AE">
        <w:trPr>
          <w:trHeight w:val="624"/>
        </w:trPr>
        <w:tc>
          <w:tcPr>
            <w:tcW w:w="426" w:type="dxa"/>
          </w:tcPr>
          <w:p w14:paraId="4587962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③</w:t>
            </w:r>
          </w:p>
        </w:tc>
        <w:tc>
          <w:tcPr>
            <w:tcW w:w="1669" w:type="dxa"/>
          </w:tcPr>
          <w:p w14:paraId="7D987D2F" w14:textId="279CCEEA"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機械装置費</w:t>
            </w:r>
          </w:p>
        </w:tc>
        <w:tc>
          <w:tcPr>
            <w:tcW w:w="8106" w:type="dxa"/>
          </w:tcPr>
          <w:p w14:paraId="5E076032" w14:textId="459AAB6B"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事業の遂行に必要な機械装置の助成対象期間に係るレンタル及びリース料。</w:t>
            </w:r>
          </w:p>
        </w:tc>
      </w:tr>
      <w:tr w:rsidR="00B17665" w14:paraId="2E7B8B2E" w14:textId="77777777" w:rsidTr="00DC27AE">
        <w:trPr>
          <w:trHeight w:val="624"/>
        </w:trPr>
        <w:tc>
          <w:tcPr>
            <w:tcW w:w="426" w:type="dxa"/>
          </w:tcPr>
          <w:p w14:paraId="5CCC48C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④</w:t>
            </w:r>
          </w:p>
        </w:tc>
        <w:tc>
          <w:tcPr>
            <w:tcW w:w="1669" w:type="dxa"/>
          </w:tcPr>
          <w:p w14:paraId="24116C8A" w14:textId="76963B7E"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工具器具費</w:t>
            </w:r>
          </w:p>
        </w:tc>
        <w:tc>
          <w:tcPr>
            <w:tcW w:w="8106" w:type="dxa"/>
          </w:tcPr>
          <w:p w14:paraId="4B7DA6F9" w14:textId="6B9E7C8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事業の遂行に必要な工具、器具に係る経費。</w:t>
            </w:r>
          </w:p>
        </w:tc>
      </w:tr>
      <w:tr w:rsidR="00B17665" w14:paraId="165C19BC" w14:textId="77777777" w:rsidTr="00DC27AE">
        <w:trPr>
          <w:trHeight w:val="624"/>
        </w:trPr>
        <w:tc>
          <w:tcPr>
            <w:tcW w:w="426" w:type="dxa"/>
          </w:tcPr>
          <w:p w14:paraId="54972CB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⑤</w:t>
            </w:r>
          </w:p>
        </w:tc>
        <w:tc>
          <w:tcPr>
            <w:tcW w:w="1669" w:type="dxa"/>
          </w:tcPr>
          <w:p w14:paraId="469A58FE" w14:textId="44428284"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外注費</w:t>
            </w:r>
          </w:p>
        </w:tc>
        <w:tc>
          <w:tcPr>
            <w:tcW w:w="8106" w:type="dxa"/>
          </w:tcPr>
          <w:p w14:paraId="2A54E82F" w14:textId="70942023" w:rsidR="00B17665" w:rsidRPr="00366BB4"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事業の遂行に必要な外部に依頼する経費</w:t>
            </w:r>
          </w:p>
        </w:tc>
      </w:tr>
      <w:tr w:rsidR="00B17665" w14:paraId="590FC146" w14:textId="77777777" w:rsidTr="00DC27AE">
        <w:trPr>
          <w:trHeight w:val="624"/>
        </w:trPr>
        <w:tc>
          <w:tcPr>
            <w:tcW w:w="426" w:type="dxa"/>
          </w:tcPr>
          <w:p w14:paraId="6653FFC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⑥</w:t>
            </w:r>
          </w:p>
        </w:tc>
        <w:tc>
          <w:tcPr>
            <w:tcW w:w="1669" w:type="dxa"/>
          </w:tcPr>
          <w:p w14:paraId="3F88AE97"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性能試験費</w:t>
            </w:r>
          </w:p>
        </w:tc>
        <w:tc>
          <w:tcPr>
            <w:tcW w:w="8106" w:type="dxa"/>
          </w:tcPr>
          <w:p w14:paraId="799EB842" w14:textId="41E2FBF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性能の確認等のために要する経費。</w:t>
            </w:r>
          </w:p>
        </w:tc>
      </w:tr>
      <w:tr w:rsidR="00B17665" w14:paraId="5DA8F79F" w14:textId="77777777" w:rsidTr="00DC27AE">
        <w:trPr>
          <w:trHeight w:val="624"/>
        </w:trPr>
        <w:tc>
          <w:tcPr>
            <w:tcW w:w="426" w:type="dxa"/>
          </w:tcPr>
          <w:p w14:paraId="4C7679AA"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⑦</w:t>
            </w:r>
          </w:p>
        </w:tc>
        <w:tc>
          <w:tcPr>
            <w:tcW w:w="1669" w:type="dxa"/>
          </w:tcPr>
          <w:p w14:paraId="7826436C"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市場調査費</w:t>
            </w:r>
          </w:p>
        </w:tc>
        <w:tc>
          <w:tcPr>
            <w:tcW w:w="8106" w:type="dxa"/>
          </w:tcPr>
          <w:p w14:paraId="6EF5902D" w14:textId="2D01E9E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事業に必要な市場に関する情報収集に要する経費。</w:t>
            </w:r>
          </w:p>
        </w:tc>
      </w:tr>
      <w:tr w:rsidR="00B17665" w14:paraId="035ECC2E" w14:textId="77777777" w:rsidTr="00DC27AE">
        <w:trPr>
          <w:trHeight w:val="624"/>
        </w:trPr>
        <w:tc>
          <w:tcPr>
            <w:tcW w:w="426" w:type="dxa"/>
          </w:tcPr>
          <w:p w14:paraId="3630708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⑧</w:t>
            </w:r>
          </w:p>
        </w:tc>
        <w:tc>
          <w:tcPr>
            <w:tcW w:w="1669" w:type="dxa"/>
          </w:tcPr>
          <w:p w14:paraId="7B5A5FE8"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印刷製本費</w:t>
            </w:r>
          </w:p>
        </w:tc>
        <w:tc>
          <w:tcPr>
            <w:tcW w:w="8106" w:type="dxa"/>
          </w:tcPr>
          <w:p w14:paraId="551E3832" w14:textId="4D7B9BAB" w:rsidR="00B36F7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事業遂行に必要な会議等に係る資料の印刷費。</w:t>
            </w:r>
          </w:p>
        </w:tc>
      </w:tr>
      <w:tr w:rsidR="00B17665" w14:paraId="4E4EB942" w14:textId="77777777" w:rsidTr="00DC27AE">
        <w:trPr>
          <w:trHeight w:val="624"/>
        </w:trPr>
        <w:tc>
          <w:tcPr>
            <w:tcW w:w="426" w:type="dxa"/>
          </w:tcPr>
          <w:p w14:paraId="66CBB76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⑨</w:t>
            </w:r>
          </w:p>
        </w:tc>
        <w:tc>
          <w:tcPr>
            <w:tcW w:w="1669" w:type="dxa"/>
          </w:tcPr>
          <w:p w14:paraId="3048018D"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図書購入費</w:t>
            </w:r>
          </w:p>
        </w:tc>
        <w:tc>
          <w:tcPr>
            <w:tcW w:w="8106" w:type="dxa"/>
          </w:tcPr>
          <w:p w14:paraId="55703FDC" w14:textId="626274AD"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事業遂行に必要な書籍の購入費。</w:t>
            </w:r>
          </w:p>
        </w:tc>
      </w:tr>
      <w:tr w:rsidR="00B17665" w14:paraId="007A2FEC" w14:textId="77777777" w:rsidTr="00DC27AE">
        <w:trPr>
          <w:trHeight w:val="624"/>
        </w:trPr>
        <w:tc>
          <w:tcPr>
            <w:tcW w:w="426" w:type="dxa"/>
          </w:tcPr>
          <w:p w14:paraId="3D25E6C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⑩</w:t>
            </w:r>
          </w:p>
        </w:tc>
        <w:tc>
          <w:tcPr>
            <w:tcW w:w="1669" w:type="dxa"/>
          </w:tcPr>
          <w:p w14:paraId="7212426B"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通信運搬費</w:t>
            </w:r>
          </w:p>
        </w:tc>
        <w:tc>
          <w:tcPr>
            <w:tcW w:w="8106" w:type="dxa"/>
          </w:tcPr>
          <w:p w14:paraId="08E2D10A" w14:textId="4BCD950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事業遂行に必要な通信運搬費。</w:t>
            </w:r>
          </w:p>
        </w:tc>
      </w:tr>
      <w:tr w:rsidR="00B17665" w14:paraId="0166AD76" w14:textId="77777777" w:rsidTr="00DC27AE">
        <w:trPr>
          <w:trHeight w:val="624"/>
        </w:trPr>
        <w:tc>
          <w:tcPr>
            <w:tcW w:w="426" w:type="dxa"/>
          </w:tcPr>
          <w:p w14:paraId="6A8D288E"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⑪</w:t>
            </w:r>
          </w:p>
        </w:tc>
        <w:tc>
          <w:tcPr>
            <w:tcW w:w="1669" w:type="dxa"/>
          </w:tcPr>
          <w:p w14:paraId="4459B5CA"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産業財産権</w:t>
            </w:r>
          </w:p>
          <w:p w14:paraId="409FE265"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取得等経費</w:t>
            </w:r>
          </w:p>
        </w:tc>
        <w:tc>
          <w:tcPr>
            <w:tcW w:w="8106" w:type="dxa"/>
          </w:tcPr>
          <w:p w14:paraId="50BD18A1" w14:textId="0D200B2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事業成果に係る産業財産権の出願に関する経費。</w:t>
            </w:r>
          </w:p>
        </w:tc>
      </w:tr>
      <w:tr w:rsidR="00B17665" w14:paraId="3E4CCE81" w14:textId="77777777" w:rsidTr="00DC27AE">
        <w:trPr>
          <w:trHeight w:val="624"/>
        </w:trPr>
        <w:tc>
          <w:tcPr>
            <w:tcW w:w="426" w:type="dxa"/>
          </w:tcPr>
          <w:p w14:paraId="5B193A9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⑫</w:t>
            </w:r>
          </w:p>
        </w:tc>
        <w:tc>
          <w:tcPr>
            <w:tcW w:w="1669" w:type="dxa"/>
          </w:tcPr>
          <w:p w14:paraId="71E9B1EF"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共同研究費</w:t>
            </w:r>
          </w:p>
        </w:tc>
        <w:tc>
          <w:tcPr>
            <w:tcW w:w="8106" w:type="dxa"/>
          </w:tcPr>
          <w:p w14:paraId="2D5C0587" w14:textId="561BB60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事業遂行にあたり、研究機関との連携に要する経費。</w:t>
            </w:r>
          </w:p>
        </w:tc>
      </w:tr>
      <w:bookmarkEnd w:id="1"/>
    </w:tbl>
    <w:p w14:paraId="65F6BAFC" w14:textId="77777777" w:rsidR="00330B1A" w:rsidRDefault="00330B1A">
      <w:pPr>
        <w:widowControl/>
        <w:jc w:val="left"/>
        <w:rPr>
          <w:rFonts w:ascii="UD デジタル 教科書体 NP-R" w:eastAsia="UD デジタル 教科書体 NP-R"/>
          <w:color w:val="FF0000"/>
        </w:rPr>
      </w:pPr>
      <w:r>
        <w:rPr>
          <w:rFonts w:ascii="UD デジタル 教科書体 NP-R" w:eastAsia="UD デジタル 教科書体 NP-R"/>
          <w:color w:val="FF0000"/>
        </w:rPr>
        <w:br w:type="page"/>
      </w:r>
    </w:p>
    <w:p w14:paraId="2D7F3C52" w14:textId="43C35A29" w:rsidR="005A3C1E" w:rsidRDefault="005A3C1E" w:rsidP="005A3C1E">
      <w:pPr>
        <w:pStyle w:val="af4"/>
        <w:ind w:leftChars="0" w:left="360"/>
        <w:jc w:val="left"/>
        <w:rPr>
          <w:rFonts w:ascii="UD デジタル 教科書体 NP-R" w:eastAsia="UD デジタル 教科書体 NP-R"/>
        </w:rPr>
      </w:pPr>
      <w:bookmarkStart w:id="4" w:name="_Hlk133222947"/>
      <w:r>
        <w:rPr>
          <w:rFonts w:ascii="UD デジタル 教科書体 NP-R" w:eastAsia="UD デジタル 教科書体 NP-R" w:hint="eastAsia"/>
        </w:rPr>
        <w:lastRenderedPageBreak/>
        <w:t>【対象経費の詳細について】</w:t>
      </w:r>
    </w:p>
    <w:p w14:paraId="0CAD9DCC" w14:textId="7DB9BE8F" w:rsidR="005A3C1E" w:rsidRDefault="00191C64" w:rsidP="005A3C1E">
      <w:pPr>
        <w:pStyle w:val="af4"/>
        <w:ind w:leftChars="0" w:left="360"/>
        <w:jc w:val="left"/>
        <w:rPr>
          <w:rFonts w:ascii="UD デジタル 教科書体 NP-R" w:eastAsia="UD デジタル 教科書体 NP-R"/>
        </w:rPr>
      </w:pPr>
      <w:r>
        <w:rPr>
          <w:rFonts w:ascii="UD デジタル 教科書体 NP-R" w:eastAsia="UD デジタル 教科書体 NP-R" w:hint="eastAsia"/>
        </w:rPr>
        <w:t xml:space="preserve">　</w:t>
      </w:r>
    </w:p>
    <w:bookmarkEnd w:id="4"/>
    <w:p w14:paraId="5D718D33" w14:textId="7EB98062" w:rsidR="00B17665"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「技術指導費」とは、</w:t>
      </w:r>
      <w:r w:rsidRPr="00C67AEF">
        <w:rPr>
          <w:rFonts w:ascii="UD デジタル 教科書体 NP-R" w:eastAsia="UD デジタル 教科書体 NP-R" w:hint="eastAsia"/>
        </w:rPr>
        <w:t>当該助成事業の遂行に必要な事項に関して相談、指導、承認取得、講演などを専門的な知識や技術等を有すると認められる外部専門家および認証・承認機関から受けた場合に、謝礼として支払うものをいう。ただし、招聘に係る食糧費、交通費、接待費等の個人消費的な経費は除く。</w:t>
      </w:r>
    </w:p>
    <w:p w14:paraId="542AEF97" w14:textId="188E05DD" w:rsidR="00C67AEF"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「消耗品費」とは、</w:t>
      </w:r>
      <w:r w:rsidRPr="00C67AEF">
        <w:rPr>
          <w:rFonts w:ascii="UD デジタル 教科書体 NP-R" w:eastAsia="UD デジタル 教科書体 NP-R" w:hint="eastAsia"/>
        </w:rPr>
        <w:t>当該助成事業に直接使用する主資材、副資材の購入に要する経費をいう。ただし、助成対象期間中の使用分に限り、量産に係る試験、製品販売等にかかる経費は除く。なお、ここでいう消耗品費は取得単価が税抜１０万円未満のものあるいは取得単価が税抜１０万円以上であっても耐用年数１年未満のものをいう。</w:t>
      </w:r>
    </w:p>
    <w:p w14:paraId="4698C91A" w14:textId="7B841CB1" w:rsidR="004F589F" w:rsidRDefault="004F589F" w:rsidP="00C67AE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機械装置費」とは、当該助成事業の遂行に必要な機械装置を賃借する際に生じる経費をいう。ただし、助成対象期間中にかかる経費に限る。また、機械装置費の金額が、その他の費目の合計金額の２倍を超えないものとする。なお、汎用性があり、助成事業の目的以外での使用になり得るものは除く。</w:t>
      </w:r>
    </w:p>
    <w:p w14:paraId="554ADDC3" w14:textId="77777777" w:rsidR="004F589F" w:rsidRP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「工具器具費」とは、当該助成事業の遂行に必要な工具、器具の購入に係る経費とする。ただし、工具器具費の金額が、その他の費目の合計金額の２倍を超えないものとする。</w:t>
      </w:r>
    </w:p>
    <w:p w14:paraId="3AFA10E3" w14:textId="4B5D1599"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「外注費」とは、当該助成事業の遂行に必要な加工または設計・デザインを外部に依頼する場合に要する経費をいう。ただし、外注費の金額が、助成対象経費の総額の１／２を超えてはならない。</w:t>
      </w:r>
    </w:p>
    <w:p w14:paraId="53ECA38C" w14:textId="049D06C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「性能試験費」とは、当該助成事業の遂行に必要な性能の確認等のための試験、検査及び分析等を外部に依頼する際に生じる経費をいう。</w:t>
      </w:r>
    </w:p>
    <w:p w14:paraId="3B3E2E23" w14:textId="70B5BDDE"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市場調査費」とは、当該助成事業に必要な市場に関する情報収集に要する視察、アンケート調査や展示会出展および参加費（出展小間料・入場料）等の経費をいう。ただし、情報収集を行うに当たって発生する交通費、宿泊費、装飾費等は除く。</w:t>
      </w:r>
    </w:p>
    <w:p w14:paraId="081D8CA2" w14:textId="23A8503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「印刷製本費」とは、当該助成事業に関わる会議等に係る資料の印刷に要する経費をいう。ただし、広報・宣伝に係る印刷経費は対象外とする。</w:t>
      </w:r>
    </w:p>
    <w:p w14:paraId="6AC8A83D" w14:textId="68B14CF2"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「図書購入費」とは、当該助成事業遂行に必要な書籍の購入費をいう。</w:t>
      </w:r>
    </w:p>
    <w:p w14:paraId="13D0A514" w14:textId="214DEA65"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「通信運搬費」とは、当該助成事業遂行に必要なはがき、郵便切手、郵便小包、宅配便の料金、運送業者への荷造り費及び運賃等をいう。</w:t>
      </w:r>
    </w:p>
    <w:p w14:paraId="5C9CE4D8" w14:textId="7150A6D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産業財産権取得等経費」とは、当該助成事業の成果に係る特許権、実用新案権、意匠権、商標権（以下、「特許等」という。）の調査、出願手続き代行に係る弁理士等に支払われる経費、又はこれらの出願料及び特許出願審査請求料とし、当該助成事業に必要と明確に区分できるもので、証拠書類によって金額等が確認できるもの。ただし、過去に出願済みの特許等の審査請求料は対象外とする。</w:t>
      </w:r>
    </w:p>
    <w:p w14:paraId="72D7ABFF" w14:textId="4A18880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「共同研究費」とは、当該助成事業に必要な研究開発の一部を大学等研究機関と共に取り組む場合に要する経費とする。ただし、研究成果が研究機関のみに帰属するものは除く。</w:t>
      </w:r>
    </w:p>
    <w:p w14:paraId="2B59703A" w14:textId="77777777" w:rsidR="004F589F" w:rsidRDefault="004F589F" w:rsidP="004F589F">
      <w:pPr>
        <w:jc w:val="left"/>
        <w:rPr>
          <w:rFonts w:ascii="UD デジタル 教科書体 NP-R" w:eastAsia="UD デジタル 教科書体 NP-R"/>
        </w:rPr>
      </w:pPr>
    </w:p>
    <w:bookmarkEnd w:id="2"/>
    <w:p w14:paraId="4E53E6E3" w14:textId="646A4762" w:rsidR="004F589F" w:rsidRPr="004F589F" w:rsidRDefault="004F589F" w:rsidP="004F589F">
      <w:pPr>
        <w:jc w:val="left"/>
        <w:rPr>
          <w:rFonts w:ascii="UD デジタル 教科書体 NP-R" w:eastAsia="UD デジタル 教科書体 NP-R"/>
        </w:rPr>
      </w:pPr>
    </w:p>
    <w:sectPr w:rsidR="004F589F" w:rsidRPr="004F589F" w:rsidSect="00D92F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84DB" w14:textId="77777777" w:rsidR="00327655" w:rsidRDefault="00327655" w:rsidP="00B05B17">
      <w:r>
        <w:separator/>
      </w:r>
    </w:p>
  </w:endnote>
  <w:endnote w:type="continuationSeparator" w:id="0">
    <w:p w14:paraId="783E3F25" w14:textId="77777777" w:rsidR="00327655" w:rsidRDefault="00327655" w:rsidP="00B0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3550" w14:textId="77777777" w:rsidR="00327655" w:rsidRDefault="00327655" w:rsidP="00B05B17">
      <w:r>
        <w:separator/>
      </w:r>
    </w:p>
  </w:footnote>
  <w:footnote w:type="continuationSeparator" w:id="0">
    <w:p w14:paraId="65BE2C24" w14:textId="77777777" w:rsidR="00327655" w:rsidRDefault="00327655" w:rsidP="00B0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5E4DBF"/>
    <w:multiLevelType w:val="hybridMultilevel"/>
    <w:tmpl w:val="19E6FE2A"/>
    <w:lvl w:ilvl="0" w:tplc="9264A2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240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ocumentProtection w:edit="readOnly" w:formatting="1" w:enforcement="1" w:cryptProviderType="rsaAES" w:cryptAlgorithmClass="hash" w:cryptAlgorithmType="typeAny" w:cryptAlgorithmSid="14" w:cryptSpinCount="100000" w:hash="3SJNC6hB4GQTs0S+uzHLu/kmDqF7TEchplj4Vcpm92C1iXSoD3smX8Mj78uycSXbR0Pthb+R/HGHJc3XZJjP+g==" w:salt="X/hxWfLEE2xPLwIB9VDpVw=="/>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02"/>
    <w:rsid w:val="00026DC2"/>
    <w:rsid w:val="00043100"/>
    <w:rsid w:val="00054879"/>
    <w:rsid w:val="000C153F"/>
    <w:rsid w:val="0010394A"/>
    <w:rsid w:val="0011477D"/>
    <w:rsid w:val="0014635D"/>
    <w:rsid w:val="0016634B"/>
    <w:rsid w:val="00167FEF"/>
    <w:rsid w:val="00191C64"/>
    <w:rsid w:val="00196591"/>
    <w:rsid w:val="001D3149"/>
    <w:rsid w:val="00214618"/>
    <w:rsid w:val="00216094"/>
    <w:rsid w:val="00216DFA"/>
    <w:rsid w:val="00250142"/>
    <w:rsid w:val="0025245E"/>
    <w:rsid w:val="00265F4E"/>
    <w:rsid w:val="00294DB7"/>
    <w:rsid w:val="002B07E5"/>
    <w:rsid w:val="002E2F23"/>
    <w:rsid w:val="002F2100"/>
    <w:rsid w:val="00305EAC"/>
    <w:rsid w:val="00327655"/>
    <w:rsid w:val="00330B1A"/>
    <w:rsid w:val="00340700"/>
    <w:rsid w:val="0034093C"/>
    <w:rsid w:val="003479EC"/>
    <w:rsid w:val="00366BB4"/>
    <w:rsid w:val="00392E0F"/>
    <w:rsid w:val="003A4D4F"/>
    <w:rsid w:val="003E7ECE"/>
    <w:rsid w:val="004032FE"/>
    <w:rsid w:val="00430C3D"/>
    <w:rsid w:val="00437C1D"/>
    <w:rsid w:val="0044271A"/>
    <w:rsid w:val="004774B8"/>
    <w:rsid w:val="00492D24"/>
    <w:rsid w:val="004B1B62"/>
    <w:rsid w:val="004B2821"/>
    <w:rsid w:val="004B3540"/>
    <w:rsid w:val="004E0D44"/>
    <w:rsid w:val="004F589F"/>
    <w:rsid w:val="00520043"/>
    <w:rsid w:val="0052489A"/>
    <w:rsid w:val="00536C00"/>
    <w:rsid w:val="00566324"/>
    <w:rsid w:val="00590773"/>
    <w:rsid w:val="00591E6A"/>
    <w:rsid w:val="005A3C1E"/>
    <w:rsid w:val="005C3D07"/>
    <w:rsid w:val="005D35F6"/>
    <w:rsid w:val="005F16D5"/>
    <w:rsid w:val="005F7638"/>
    <w:rsid w:val="006010DC"/>
    <w:rsid w:val="00630002"/>
    <w:rsid w:val="006337D7"/>
    <w:rsid w:val="0065759D"/>
    <w:rsid w:val="00657FE2"/>
    <w:rsid w:val="00686795"/>
    <w:rsid w:val="00692425"/>
    <w:rsid w:val="00693172"/>
    <w:rsid w:val="006C7F97"/>
    <w:rsid w:val="0072427E"/>
    <w:rsid w:val="00744B61"/>
    <w:rsid w:val="00752A1F"/>
    <w:rsid w:val="00752B6D"/>
    <w:rsid w:val="007642CA"/>
    <w:rsid w:val="00773B3F"/>
    <w:rsid w:val="007937DA"/>
    <w:rsid w:val="00794AF1"/>
    <w:rsid w:val="007979B8"/>
    <w:rsid w:val="007A43F1"/>
    <w:rsid w:val="007B1296"/>
    <w:rsid w:val="007C3A37"/>
    <w:rsid w:val="007D3F95"/>
    <w:rsid w:val="007E762E"/>
    <w:rsid w:val="00804FD2"/>
    <w:rsid w:val="0082534E"/>
    <w:rsid w:val="00837BFC"/>
    <w:rsid w:val="00847FE5"/>
    <w:rsid w:val="00887E56"/>
    <w:rsid w:val="008C0330"/>
    <w:rsid w:val="008C6814"/>
    <w:rsid w:val="008F07BE"/>
    <w:rsid w:val="009258C8"/>
    <w:rsid w:val="00954643"/>
    <w:rsid w:val="00966528"/>
    <w:rsid w:val="009838A0"/>
    <w:rsid w:val="009A3FEA"/>
    <w:rsid w:val="009E33E9"/>
    <w:rsid w:val="009F6199"/>
    <w:rsid w:val="00A07E22"/>
    <w:rsid w:val="00A07E79"/>
    <w:rsid w:val="00A10784"/>
    <w:rsid w:val="00A11C2A"/>
    <w:rsid w:val="00A24F15"/>
    <w:rsid w:val="00A545FA"/>
    <w:rsid w:val="00AB258E"/>
    <w:rsid w:val="00AD4DF6"/>
    <w:rsid w:val="00AE2094"/>
    <w:rsid w:val="00B010C9"/>
    <w:rsid w:val="00B05B17"/>
    <w:rsid w:val="00B113FB"/>
    <w:rsid w:val="00B17665"/>
    <w:rsid w:val="00B34F0A"/>
    <w:rsid w:val="00B36F75"/>
    <w:rsid w:val="00B47A4E"/>
    <w:rsid w:val="00B5134B"/>
    <w:rsid w:val="00BA7FCC"/>
    <w:rsid w:val="00BB1705"/>
    <w:rsid w:val="00BB7507"/>
    <w:rsid w:val="00BB7C91"/>
    <w:rsid w:val="00BC6C4E"/>
    <w:rsid w:val="00BE44C7"/>
    <w:rsid w:val="00BF53DC"/>
    <w:rsid w:val="00C20329"/>
    <w:rsid w:val="00C460D2"/>
    <w:rsid w:val="00C46999"/>
    <w:rsid w:val="00C54E29"/>
    <w:rsid w:val="00C55B83"/>
    <w:rsid w:val="00C61D10"/>
    <w:rsid w:val="00C651C0"/>
    <w:rsid w:val="00C67AEF"/>
    <w:rsid w:val="00C73206"/>
    <w:rsid w:val="00CB1792"/>
    <w:rsid w:val="00CB4E45"/>
    <w:rsid w:val="00CE390A"/>
    <w:rsid w:val="00D03326"/>
    <w:rsid w:val="00D15EC8"/>
    <w:rsid w:val="00D32E1B"/>
    <w:rsid w:val="00D35223"/>
    <w:rsid w:val="00D402E3"/>
    <w:rsid w:val="00D53E48"/>
    <w:rsid w:val="00D64CB9"/>
    <w:rsid w:val="00D7195B"/>
    <w:rsid w:val="00D826F9"/>
    <w:rsid w:val="00D84543"/>
    <w:rsid w:val="00D86942"/>
    <w:rsid w:val="00D92FF0"/>
    <w:rsid w:val="00D93B32"/>
    <w:rsid w:val="00DC0A71"/>
    <w:rsid w:val="00DC27AE"/>
    <w:rsid w:val="00DD07E6"/>
    <w:rsid w:val="00DF15AB"/>
    <w:rsid w:val="00E02806"/>
    <w:rsid w:val="00E047C0"/>
    <w:rsid w:val="00E22C81"/>
    <w:rsid w:val="00E42C3F"/>
    <w:rsid w:val="00E42D9E"/>
    <w:rsid w:val="00E51C58"/>
    <w:rsid w:val="00E56E64"/>
    <w:rsid w:val="00E7684E"/>
    <w:rsid w:val="00E830F4"/>
    <w:rsid w:val="00E97A37"/>
    <w:rsid w:val="00EB2C03"/>
    <w:rsid w:val="00EC29FE"/>
    <w:rsid w:val="00EC6FC0"/>
    <w:rsid w:val="00ED3CEA"/>
    <w:rsid w:val="00ED46BD"/>
    <w:rsid w:val="00F01D36"/>
    <w:rsid w:val="00F3249A"/>
    <w:rsid w:val="00F5148E"/>
    <w:rsid w:val="00FA62F7"/>
    <w:rsid w:val="00FC1A4F"/>
    <w:rsid w:val="00FC4DA8"/>
    <w:rsid w:val="00FC6D4A"/>
    <w:rsid w:val="00FD444F"/>
    <w:rsid w:val="00FE3C98"/>
    <w:rsid w:val="00FE4045"/>
    <w:rsid w:val="00FF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2934B6"/>
  <w15:chartTrackingRefBased/>
  <w15:docId w15:val="{AD2BBCA0-C37C-4055-993E-067B343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F4E"/>
    <w:rPr>
      <w:color w:val="0563C1" w:themeColor="hyperlink"/>
      <w:u w:val="single"/>
    </w:rPr>
  </w:style>
  <w:style w:type="character" w:styleId="a4">
    <w:name w:val="line number"/>
    <w:basedOn w:val="a0"/>
    <w:uiPriority w:val="99"/>
    <w:semiHidden/>
    <w:unhideWhenUsed/>
    <w:rsid w:val="00B05B17"/>
  </w:style>
  <w:style w:type="paragraph" w:styleId="a5">
    <w:name w:val="header"/>
    <w:basedOn w:val="a"/>
    <w:link w:val="a6"/>
    <w:uiPriority w:val="99"/>
    <w:unhideWhenUsed/>
    <w:rsid w:val="00B05B17"/>
    <w:pPr>
      <w:tabs>
        <w:tab w:val="center" w:pos="4252"/>
        <w:tab w:val="right" w:pos="8504"/>
      </w:tabs>
      <w:snapToGrid w:val="0"/>
    </w:pPr>
  </w:style>
  <w:style w:type="character" w:customStyle="1" w:styleId="a6">
    <w:name w:val="ヘッダー (文字)"/>
    <w:basedOn w:val="a0"/>
    <w:link w:val="a5"/>
    <w:uiPriority w:val="99"/>
    <w:rsid w:val="00B05B17"/>
  </w:style>
  <w:style w:type="paragraph" w:styleId="a7">
    <w:name w:val="footer"/>
    <w:basedOn w:val="a"/>
    <w:link w:val="a8"/>
    <w:uiPriority w:val="99"/>
    <w:unhideWhenUsed/>
    <w:rsid w:val="00B05B17"/>
    <w:pPr>
      <w:tabs>
        <w:tab w:val="center" w:pos="4252"/>
        <w:tab w:val="right" w:pos="8504"/>
      </w:tabs>
      <w:snapToGrid w:val="0"/>
    </w:pPr>
  </w:style>
  <w:style w:type="character" w:customStyle="1" w:styleId="a8">
    <w:name w:val="フッター (文字)"/>
    <w:basedOn w:val="a0"/>
    <w:link w:val="a7"/>
    <w:uiPriority w:val="99"/>
    <w:rsid w:val="00B05B17"/>
  </w:style>
  <w:style w:type="character" w:styleId="a9">
    <w:name w:val="annotation reference"/>
    <w:basedOn w:val="a0"/>
    <w:uiPriority w:val="99"/>
    <w:semiHidden/>
    <w:unhideWhenUsed/>
    <w:rsid w:val="00DD07E6"/>
    <w:rPr>
      <w:sz w:val="18"/>
      <w:szCs w:val="18"/>
    </w:rPr>
  </w:style>
  <w:style w:type="paragraph" w:styleId="aa">
    <w:name w:val="annotation text"/>
    <w:basedOn w:val="a"/>
    <w:link w:val="ab"/>
    <w:uiPriority w:val="99"/>
    <w:unhideWhenUsed/>
    <w:rsid w:val="00DD07E6"/>
    <w:pPr>
      <w:jc w:val="left"/>
    </w:pPr>
  </w:style>
  <w:style w:type="character" w:customStyle="1" w:styleId="ab">
    <w:name w:val="コメント文字列 (文字)"/>
    <w:basedOn w:val="a0"/>
    <w:link w:val="aa"/>
    <w:uiPriority w:val="99"/>
    <w:rsid w:val="00DD07E6"/>
  </w:style>
  <w:style w:type="paragraph" w:styleId="ac">
    <w:name w:val="annotation subject"/>
    <w:basedOn w:val="aa"/>
    <w:next w:val="aa"/>
    <w:link w:val="ad"/>
    <w:uiPriority w:val="99"/>
    <w:semiHidden/>
    <w:unhideWhenUsed/>
    <w:rsid w:val="00DD07E6"/>
    <w:rPr>
      <w:b/>
      <w:bCs/>
    </w:rPr>
  </w:style>
  <w:style w:type="character" w:customStyle="1" w:styleId="ad">
    <w:name w:val="コメント内容 (文字)"/>
    <w:basedOn w:val="ab"/>
    <w:link w:val="ac"/>
    <w:uiPriority w:val="99"/>
    <w:semiHidden/>
    <w:rsid w:val="00DD07E6"/>
    <w:rPr>
      <w:b/>
      <w:bCs/>
    </w:rPr>
  </w:style>
  <w:style w:type="paragraph" w:styleId="ae">
    <w:name w:val="Balloon Text"/>
    <w:basedOn w:val="a"/>
    <w:link w:val="af"/>
    <w:uiPriority w:val="99"/>
    <w:semiHidden/>
    <w:unhideWhenUsed/>
    <w:rsid w:val="00DD07E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D07E6"/>
    <w:rPr>
      <w:rFonts w:asciiTheme="majorHAnsi" w:eastAsiaTheme="majorEastAsia" w:hAnsiTheme="majorHAnsi" w:cstheme="majorBidi"/>
      <w:sz w:val="18"/>
      <w:szCs w:val="18"/>
    </w:rPr>
  </w:style>
  <w:style w:type="paragraph" w:styleId="Web">
    <w:name w:val="Normal (Web)"/>
    <w:basedOn w:val="a"/>
    <w:uiPriority w:val="99"/>
    <w:semiHidden/>
    <w:unhideWhenUsed/>
    <w:rsid w:val="00524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39"/>
    <w:rsid w:val="007E7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010DC"/>
    <w:rPr>
      <w:color w:val="954F72" w:themeColor="followedHyperlink"/>
      <w:u w:val="single"/>
    </w:rPr>
  </w:style>
  <w:style w:type="character" w:styleId="af2">
    <w:name w:val="Unresolved Mention"/>
    <w:basedOn w:val="a0"/>
    <w:uiPriority w:val="99"/>
    <w:semiHidden/>
    <w:unhideWhenUsed/>
    <w:rsid w:val="009838A0"/>
    <w:rPr>
      <w:color w:val="605E5C"/>
      <w:shd w:val="clear" w:color="auto" w:fill="E1DFDD"/>
    </w:rPr>
  </w:style>
  <w:style w:type="character" w:styleId="af3">
    <w:name w:val="Strong"/>
    <w:basedOn w:val="a0"/>
    <w:uiPriority w:val="22"/>
    <w:qFormat/>
    <w:rsid w:val="00392E0F"/>
    <w:rPr>
      <w:b/>
      <w:bCs/>
    </w:rPr>
  </w:style>
  <w:style w:type="paragraph" w:styleId="af4">
    <w:name w:val="List Paragraph"/>
    <w:basedOn w:val="a"/>
    <w:uiPriority w:val="34"/>
    <w:qFormat/>
    <w:rsid w:val="00305EAC"/>
    <w:pPr>
      <w:ind w:leftChars="400" w:left="840"/>
    </w:pPr>
  </w:style>
  <w:style w:type="paragraph" w:styleId="af5">
    <w:name w:val="Revision"/>
    <w:hidden/>
    <w:uiPriority w:val="99"/>
    <w:semiHidden/>
    <w:rsid w:val="005F7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pa.h-osaka.jp/118.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pa.h-osaka.jp/115.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hispa.biz-web.jp" TargetMode="External"/><Relationship Id="rId4" Type="http://schemas.openxmlformats.org/officeDocument/2006/relationships/settings" Target="settings.xml"/><Relationship Id="rId9" Type="http://schemas.openxmlformats.org/officeDocument/2006/relationships/hyperlink" Target="mailto:office@hispa.biz-web.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FA179-9EC6-4115-849E-015E9ED2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Pages>
  <Words>544</Words>
  <Characters>3103</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shienkikou09</cp:lastModifiedBy>
  <cp:revision>34</cp:revision>
  <cp:lastPrinted>2023-04-24T01:15:00Z</cp:lastPrinted>
  <dcterms:created xsi:type="dcterms:W3CDTF">2022-07-05T03:56:00Z</dcterms:created>
  <dcterms:modified xsi:type="dcterms:W3CDTF">2024-10-10T01:23:00Z</dcterms:modified>
</cp:coreProperties>
</file>